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7157DC15" w:rsidR="00D5590A" w:rsidRPr="00944AC7" w:rsidRDefault="009268AE" w:rsidP="0017437A">
      <w:pPr>
        <w:pStyle w:val="SAGEEPheading"/>
        <w:spacing w:after="0"/>
        <w:rPr>
          <w:b w:val="0"/>
          <w:bCs w:val="0"/>
          <w:color w:val="000000"/>
          <w:sz w:val="24"/>
          <w:szCs w:val="24"/>
        </w:rPr>
      </w:pPr>
      <w:r w:rsidRPr="009268AE">
        <w:rPr>
          <w:iCs w:val="0"/>
          <w:caps/>
          <w:kern w:val="32"/>
          <w:szCs w:val="32"/>
        </w:rPr>
        <w:t>continuous</w:t>
      </w:r>
      <w:r>
        <w:rPr>
          <w:iCs w:val="0"/>
          <w:caps/>
          <w:kern w:val="32"/>
          <w:szCs w:val="32"/>
        </w:rPr>
        <w:t xml:space="preserve"> </w:t>
      </w:r>
      <w:r w:rsidR="00293006">
        <w:rPr>
          <w:iCs w:val="0"/>
          <w:caps/>
          <w:kern w:val="32"/>
          <w:szCs w:val="32"/>
        </w:rPr>
        <w:t>g</w:t>
      </w:r>
      <w:r w:rsidR="00DC1303">
        <w:rPr>
          <w:iCs w:val="0"/>
          <w:caps/>
          <w:kern w:val="32"/>
          <w:szCs w:val="32"/>
        </w:rPr>
        <w:t>EOPHYSICAL MONITORING OF AN ARCTIC GLACIAL FOREFIELD</w:t>
      </w:r>
    </w:p>
    <w:p w14:paraId="6A3DB23C" w14:textId="2C460AEF" w:rsidR="00D5590A" w:rsidRPr="0039171B" w:rsidRDefault="00B973DD" w:rsidP="00D5590A">
      <w:pPr>
        <w:pStyle w:val="SAGEEPheading"/>
        <w:spacing w:after="0"/>
        <w:rPr>
          <w:b w:val="0"/>
          <w:bCs w:val="0"/>
          <w:i/>
          <w:iCs w:val="0"/>
          <w:color w:val="000000"/>
          <w:sz w:val="24"/>
          <w:szCs w:val="24"/>
          <w:lang w:val="es-ES"/>
        </w:rPr>
      </w:pPr>
      <w:r>
        <w:rPr>
          <w:b w:val="0"/>
          <w:bCs w:val="0"/>
          <w:i/>
          <w:iCs w:val="0"/>
          <w:color w:val="000000"/>
          <w:sz w:val="24"/>
          <w:szCs w:val="24"/>
          <w:lang w:val="es-ES"/>
        </w:rPr>
        <w:t>Trevor Irons</w:t>
      </w:r>
      <w:r w:rsidR="00D5590A" w:rsidRPr="0039171B">
        <w:rPr>
          <w:b w:val="0"/>
          <w:bCs w:val="0"/>
          <w:i/>
          <w:iCs w:val="0"/>
          <w:color w:val="000000"/>
          <w:sz w:val="24"/>
          <w:szCs w:val="24"/>
          <w:lang w:val="es-ES"/>
        </w:rPr>
        <w:t xml:space="preserve">, </w:t>
      </w:r>
      <w:r>
        <w:rPr>
          <w:b w:val="0"/>
          <w:bCs w:val="0"/>
          <w:i/>
          <w:iCs w:val="0"/>
          <w:color w:val="000000"/>
          <w:sz w:val="24"/>
          <w:szCs w:val="24"/>
          <w:lang w:val="es-ES"/>
        </w:rPr>
        <w:t xml:space="preserve">Montana </w:t>
      </w:r>
      <w:r w:rsidRPr="00B973DD">
        <w:rPr>
          <w:b w:val="0"/>
          <w:bCs w:val="0"/>
          <w:i/>
          <w:iCs w:val="0"/>
          <w:color w:val="000000"/>
          <w:sz w:val="24"/>
          <w:szCs w:val="24"/>
        </w:rPr>
        <w:t>Technological</w:t>
      </w:r>
      <w:r>
        <w:rPr>
          <w:b w:val="0"/>
          <w:bCs w:val="0"/>
          <w:i/>
          <w:iCs w:val="0"/>
          <w:color w:val="000000"/>
          <w:sz w:val="24"/>
          <w:szCs w:val="24"/>
          <w:lang w:val="es-ES"/>
        </w:rPr>
        <w:t xml:space="preserve"> University</w:t>
      </w:r>
      <w:r w:rsidR="00D5590A" w:rsidRPr="0039171B">
        <w:rPr>
          <w:b w:val="0"/>
          <w:bCs w:val="0"/>
          <w:i/>
          <w:iCs w:val="0"/>
          <w:color w:val="000000"/>
          <w:sz w:val="24"/>
          <w:szCs w:val="24"/>
          <w:lang w:val="es-ES"/>
        </w:rPr>
        <w:t xml:space="preserve">, </w:t>
      </w:r>
      <w:r>
        <w:rPr>
          <w:b w:val="0"/>
          <w:bCs w:val="0"/>
          <w:i/>
          <w:iCs w:val="0"/>
          <w:color w:val="000000"/>
          <w:sz w:val="24"/>
          <w:szCs w:val="24"/>
          <w:lang w:val="es-ES"/>
        </w:rPr>
        <w:t>Butte</w:t>
      </w:r>
      <w:r w:rsidR="00520802" w:rsidRPr="0039171B">
        <w:rPr>
          <w:b w:val="0"/>
          <w:bCs w:val="0"/>
          <w:i/>
          <w:iCs w:val="0"/>
          <w:color w:val="000000"/>
          <w:sz w:val="24"/>
          <w:szCs w:val="24"/>
          <w:lang w:val="es-ES"/>
        </w:rPr>
        <w:t xml:space="preserve">, </w:t>
      </w:r>
      <w:r>
        <w:rPr>
          <w:b w:val="0"/>
          <w:bCs w:val="0"/>
          <w:i/>
          <w:iCs w:val="0"/>
          <w:color w:val="000000"/>
          <w:sz w:val="24"/>
          <w:szCs w:val="24"/>
          <w:lang w:val="es-ES"/>
        </w:rPr>
        <w:t>MT</w:t>
      </w:r>
      <w:r w:rsidR="00D5590A" w:rsidRPr="0039171B">
        <w:rPr>
          <w:b w:val="0"/>
          <w:bCs w:val="0"/>
          <w:i/>
          <w:iCs w:val="0"/>
          <w:color w:val="000000"/>
          <w:sz w:val="24"/>
          <w:szCs w:val="24"/>
          <w:lang w:val="es-ES"/>
        </w:rPr>
        <w:t xml:space="preserve">, </w:t>
      </w:r>
      <w:r w:rsidR="00520802" w:rsidRPr="0039171B">
        <w:rPr>
          <w:b w:val="0"/>
          <w:bCs w:val="0"/>
          <w:i/>
          <w:iCs w:val="0"/>
          <w:color w:val="000000"/>
          <w:sz w:val="24"/>
          <w:szCs w:val="24"/>
          <w:lang w:val="es-ES"/>
        </w:rPr>
        <w:t>USA</w:t>
      </w:r>
    </w:p>
    <w:p w14:paraId="57225B4D" w14:textId="2470D608" w:rsidR="00CB5584" w:rsidRPr="0039171B" w:rsidRDefault="00DC1303" w:rsidP="00D5590A">
      <w:pPr>
        <w:pStyle w:val="SAGEEPheading"/>
        <w:spacing w:after="0"/>
        <w:rPr>
          <w:b w:val="0"/>
          <w:bCs w:val="0"/>
          <w:i/>
          <w:iCs w:val="0"/>
          <w:color w:val="000000"/>
          <w:sz w:val="24"/>
          <w:szCs w:val="24"/>
          <w:lang w:val="es-ES"/>
        </w:rPr>
      </w:pPr>
      <w:proofErr w:type="spellStart"/>
      <w:r>
        <w:rPr>
          <w:b w:val="0"/>
          <w:bCs w:val="0"/>
          <w:i/>
          <w:iCs w:val="0"/>
          <w:color w:val="000000"/>
          <w:sz w:val="24"/>
          <w:szCs w:val="24"/>
          <w:lang w:val="es-ES"/>
        </w:rPr>
        <w:t>Mihai</w:t>
      </w:r>
      <w:proofErr w:type="spellEnd"/>
      <w:r>
        <w:rPr>
          <w:b w:val="0"/>
          <w:bCs w:val="0"/>
          <w:i/>
          <w:iCs w:val="0"/>
          <w:color w:val="000000"/>
          <w:sz w:val="24"/>
          <w:szCs w:val="24"/>
          <w:lang w:val="es-ES"/>
        </w:rPr>
        <w:t xml:space="preserve"> </w:t>
      </w:r>
      <w:proofErr w:type="spellStart"/>
      <w:r w:rsidRPr="00DC1303">
        <w:rPr>
          <w:b w:val="0"/>
          <w:bCs w:val="0"/>
          <w:i/>
          <w:iCs w:val="0"/>
          <w:color w:val="000000"/>
          <w:sz w:val="24"/>
          <w:szCs w:val="24"/>
          <w:lang w:val="es-ES"/>
        </w:rPr>
        <w:t>Cimpoiasu</w:t>
      </w:r>
      <w:proofErr w:type="spellEnd"/>
      <w:r w:rsidR="00D5590A" w:rsidRPr="0039171B">
        <w:rPr>
          <w:b w:val="0"/>
          <w:bCs w:val="0"/>
          <w:i/>
          <w:iCs w:val="0"/>
          <w:color w:val="000000"/>
          <w:sz w:val="24"/>
          <w:szCs w:val="24"/>
          <w:lang w:val="es-ES"/>
        </w:rPr>
        <w:t xml:space="preserve">, </w:t>
      </w:r>
      <w:r>
        <w:rPr>
          <w:b w:val="0"/>
          <w:bCs w:val="0"/>
          <w:i/>
          <w:iCs w:val="0"/>
          <w:color w:val="000000"/>
          <w:sz w:val="24"/>
          <w:szCs w:val="24"/>
          <w:lang w:val="es-ES"/>
        </w:rPr>
        <w:t xml:space="preserve">British Geological </w:t>
      </w:r>
      <w:proofErr w:type="spellStart"/>
      <w:r>
        <w:rPr>
          <w:b w:val="0"/>
          <w:bCs w:val="0"/>
          <w:i/>
          <w:iCs w:val="0"/>
          <w:color w:val="000000"/>
          <w:sz w:val="24"/>
          <w:szCs w:val="24"/>
          <w:lang w:val="es-ES"/>
        </w:rPr>
        <w:t>Survey</w:t>
      </w:r>
      <w:proofErr w:type="spellEnd"/>
      <w:r w:rsidR="00520802" w:rsidRPr="0039171B">
        <w:rPr>
          <w:b w:val="0"/>
          <w:bCs w:val="0"/>
          <w:i/>
          <w:iCs w:val="0"/>
          <w:color w:val="000000"/>
          <w:sz w:val="24"/>
          <w:szCs w:val="24"/>
          <w:lang w:val="es-ES"/>
        </w:rPr>
        <w:t>,</w:t>
      </w:r>
      <w:r w:rsidR="00735FAE" w:rsidRPr="00735FAE">
        <w:rPr>
          <w:b w:val="0"/>
          <w:bCs w:val="0"/>
          <w:i/>
          <w:iCs w:val="0"/>
          <w:color w:val="000000"/>
          <w:sz w:val="24"/>
          <w:szCs w:val="24"/>
        </w:rPr>
        <w:t> Nottingham, United Kingdom</w:t>
      </w:r>
    </w:p>
    <w:p w14:paraId="0D18AFD2" w14:textId="039C5B3F" w:rsidR="00735FAE" w:rsidRPr="0039171B" w:rsidRDefault="00735FAE" w:rsidP="00735FAE">
      <w:pPr>
        <w:pStyle w:val="SAGEEPheading"/>
        <w:spacing w:after="0"/>
        <w:rPr>
          <w:b w:val="0"/>
          <w:bCs w:val="0"/>
          <w:i/>
          <w:iCs w:val="0"/>
          <w:color w:val="000000"/>
          <w:sz w:val="24"/>
          <w:szCs w:val="24"/>
          <w:lang w:val="es-ES"/>
        </w:rPr>
      </w:pPr>
      <w:r>
        <w:rPr>
          <w:b w:val="0"/>
          <w:bCs w:val="0"/>
          <w:i/>
          <w:iCs w:val="0"/>
          <w:color w:val="000000"/>
          <w:sz w:val="24"/>
          <w:szCs w:val="24"/>
          <w:lang w:val="es-ES"/>
        </w:rPr>
        <w:t>Harry Harrison</w:t>
      </w:r>
      <w:r w:rsidRPr="0039171B">
        <w:rPr>
          <w:b w:val="0"/>
          <w:bCs w:val="0"/>
          <w:i/>
          <w:iCs w:val="0"/>
          <w:color w:val="000000"/>
          <w:sz w:val="24"/>
          <w:szCs w:val="24"/>
          <w:lang w:val="es-ES"/>
        </w:rPr>
        <w:t xml:space="preserve">, </w:t>
      </w:r>
      <w:r>
        <w:rPr>
          <w:b w:val="0"/>
          <w:bCs w:val="0"/>
          <w:i/>
          <w:iCs w:val="0"/>
          <w:color w:val="000000"/>
          <w:sz w:val="24"/>
          <w:szCs w:val="24"/>
          <w:lang w:val="es-ES"/>
        </w:rPr>
        <w:t xml:space="preserve">British Geological </w:t>
      </w:r>
      <w:proofErr w:type="spellStart"/>
      <w:r>
        <w:rPr>
          <w:b w:val="0"/>
          <w:bCs w:val="0"/>
          <w:i/>
          <w:iCs w:val="0"/>
          <w:color w:val="000000"/>
          <w:sz w:val="24"/>
          <w:szCs w:val="24"/>
          <w:lang w:val="es-ES"/>
        </w:rPr>
        <w:t>Survey</w:t>
      </w:r>
      <w:proofErr w:type="spellEnd"/>
      <w:r w:rsidRPr="0039171B">
        <w:rPr>
          <w:b w:val="0"/>
          <w:bCs w:val="0"/>
          <w:i/>
          <w:iCs w:val="0"/>
          <w:color w:val="000000"/>
          <w:sz w:val="24"/>
          <w:szCs w:val="24"/>
          <w:lang w:val="es-ES"/>
        </w:rPr>
        <w:t>,</w:t>
      </w:r>
      <w:r w:rsidRPr="00735FAE">
        <w:rPr>
          <w:b w:val="0"/>
          <w:bCs w:val="0"/>
          <w:i/>
          <w:iCs w:val="0"/>
          <w:color w:val="000000"/>
          <w:sz w:val="24"/>
          <w:szCs w:val="24"/>
        </w:rPr>
        <w:t> Nottingham, United Kingdom</w:t>
      </w:r>
    </w:p>
    <w:p w14:paraId="071DC4EA" w14:textId="1BF46B8C" w:rsidR="00735FAE" w:rsidRPr="0039171B" w:rsidRDefault="00735FAE" w:rsidP="00735FAE">
      <w:pPr>
        <w:pStyle w:val="SAGEEPheading"/>
        <w:spacing w:after="0"/>
        <w:rPr>
          <w:b w:val="0"/>
          <w:bCs w:val="0"/>
          <w:i/>
          <w:iCs w:val="0"/>
          <w:color w:val="000000"/>
          <w:sz w:val="24"/>
          <w:szCs w:val="24"/>
          <w:lang w:val="es-ES"/>
        </w:rPr>
      </w:pPr>
      <w:r>
        <w:rPr>
          <w:b w:val="0"/>
          <w:bCs w:val="0"/>
          <w:i/>
          <w:iCs w:val="0"/>
          <w:color w:val="000000"/>
          <w:sz w:val="24"/>
          <w:szCs w:val="24"/>
          <w:lang w:val="es-ES"/>
        </w:rPr>
        <w:t xml:space="preserve">Oliver </w:t>
      </w:r>
      <w:proofErr w:type="spellStart"/>
      <w:r>
        <w:rPr>
          <w:b w:val="0"/>
          <w:bCs w:val="0"/>
          <w:i/>
          <w:iCs w:val="0"/>
          <w:color w:val="000000"/>
          <w:sz w:val="24"/>
          <w:szCs w:val="24"/>
          <w:lang w:val="es-ES"/>
        </w:rPr>
        <w:t>Kuras</w:t>
      </w:r>
      <w:proofErr w:type="spellEnd"/>
      <w:r w:rsidRPr="0039171B">
        <w:rPr>
          <w:b w:val="0"/>
          <w:bCs w:val="0"/>
          <w:i/>
          <w:iCs w:val="0"/>
          <w:color w:val="000000"/>
          <w:sz w:val="24"/>
          <w:szCs w:val="24"/>
          <w:lang w:val="es-ES"/>
        </w:rPr>
        <w:t xml:space="preserve">, </w:t>
      </w:r>
      <w:r>
        <w:rPr>
          <w:b w:val="0"/>
          <w:bCs w:val="0"/>
          <w:i/>
          <w:iCs w:val="0"/>
          <w:color w:val="000000"/>
          <w:sz w:val="24"/>
          <w:szCs w:val="24"/>
          <w:lang w:val="es-ES"/>
        </w:rPr>
        <w:t xml:space="preserve">British Geological </w:t>
      </w:r>
      <w:proofErr w:type="spellStart"/>
      <w:r>
        <w:rPr>
          <w:b w:val="0"/>
          <w:bCs w:val="0"/>
          <w:i/>
          <w:iCs w:val="0"/>
          <w:color w:val="000000"/>
          <w:sz w:val="24"/>
          <w:szCs w:val="24"/>
          <w:lang w:val="es-ES"/>
        </w:rPr>
        <w:t>Survey</w:t>
      </w:r>
      <w:proofErr w:type="spellEnd"/>
      <w:r w:rsidRPr="0039171B">
        <w:rPr>
          <w:b w:val="0"/>
          <w:bCs w:val="0"/>
          <w:i/>
          <w:iCs w:val="0"/>
          <w:color w:val="000000"/>
          <w:sz w:val="24"/>
          <w:szCs w:val="24"/>
          <w:lang w:val="es-ES"/>
        </w:rPr>
        <w:t>,</w:t>
      </w:r>
      <w:r w:rsidRPr="00735FAE">
        <w:rPr>
          <w:b w:val="0"/>
          <w:bCs w:val="0"/>
          <w:i/>
          <w:iCs w:val="0"/>
          <w:color w:val="000000"/>
          <w:sz w:val="24"/>
          <w:szCs w:val="24"/>
        </w:rPr>
        <w:t> Nottingham, United Kingdom</w:t>
      </w:r>
    </w:p>
    <w:p w14:paraId="1C17EC46" w14:textId="49DB634A" w:rsidR="00735FAE" w:rsidRPr="0039171B" w:rsidRDefault="00735FAE" w:rsidP="00735FAE">
      <w:pPr>
        <w:pStyle w:val="SAGEEPheading"/>
        <w:spacing w:after="0"/>
        <w:rPr>
          <w:b w:val="0"/>
          <w:bCs w:val="0"/>
          <w:i/>
          <w:iCs w:val="0"/>
          <w:color w:val="000000"/>
          <w:sz w:val="24"/>
          <w:szCs w:val="24"/>
          <w:lang w:val="es-ES"/>
        </w:rPr>
      </w:pPr>
      <w:r w:rsidRPr="00735FAE">
        <w:rPr>
          <w:b w:val="0"/>
          <w:bCs w:val="0"/>
          <w:i/>
          <w:iCs w:val="0"/>
          <w:color w:val="000000"/>
          <w:sz w:val="24"/>
          <w:szCs w:val="24"/>
          <w:lang w:val="es-ES"/>
        </w:rPr>
        <w:t>Paul Wilkinson</w:t>
      </w:r>
      <w:r w:rsidRPr="0039171B">
        <w:rPr>
          <w:b w:val="0"/>
          <w:bCs w:val="0"/>
          <w:i/>
          <w:iCs w:val="0"/>
          <w:color w:val="000000"/>
          <w:sz w:val="24"/>
          <w:szCs w:val="24"/>
          <w:lang w:val="es-ES"/>
        </w:rPr>
        <w:t xml:space="preserve">, </w:t>
      </w:r>
      <w:r>
        <w:rPr>
          <w:b w:val="0"/>
          <w:bCs w:val="0"/>
          <w:i/>
          <w:iCs w:val="0"/>
          <w:color w:val="000000"/>
          <w:sz w:val="24"/>
          <w:szCs w:val="24"/>
          <w:lang w:val="es-ES"/>
        </w:rPr>
        <w:t xml:space="preserve">British Geological </w:t>
      </w:r>
      <w:proofErr w:type="spellStart"/>
      <w:r>
        <w:rPr>
          <w:b w:val="0"/>
          <w:bCs w:val="0"/>
          <w:i/>
          <w:iCs w:val="0"/>
          <w:color w:val="000000"/>
          <w:sz w:val="24"/>
          <w:szCs w:val="24"/>
          <w:lang w:val="es-ES"/>
        </w:rPr>
        <w:t>Survey</w:t>
      </w:r>
      <w:proofErr w:type="spellEnd"/>
      <w:r w:rsidRPr="0039171B">
        <w:rPr>
          <w:b w:val="0"/>
          <w:bCs w:val="0"/>
          <w:i/>
          <w:iCs w:val="0"/>
          <w:color w:val="000000"/>
          <w:sz w:val="24"/>
          <w:szCs w:val="24"/>
          <w:lang w:val="es-ES"/>
        </w:rPr>
        <w:t>,</w:t>
      </w:r>
      <w:r w:rsidRPr="00735FAE">
        <w:rPr>
          <w:b w:val="0"/>
          <w:bCs w:val="0"/>
          <w:i/>
          <w:iCs w:val="0"/>
          <w:color w:val="000000"/>
          <w:sz w:val="24"/>
          <w:szCs w:val="24"/>
        </w:rPr>
        <w:t> Nottingham, United Kingdom</w:t>
      </w:r>
    </w:p>
    <w:p w14:paraId="5CCFF3CC" w14:textId="1E5648CA" w:rsidR="00735FAE" w:rsidRDefault="00735FAE" w:rsidP="00735FAE">
      <w:pPr>
        <w:pStyle w:val="SAGEEPheading"/>
        <w:spacing w:after="0"/>
        <w:rPr>
          <w:b w:val="0"/>
          <w:bCs w:val="0"/>
          <w:i/>
          <w:iCs w:val="0"/>
          <w:color w:val="000000"/>
          <w:sz w:val="24"/>
          <w:szCs w:val="24"/>
        </w:rPr>
      </w:pPr>
      <w:r>
        <w:rPr>
          <w:b w:val="0"/>
          <w:bCs w:val="0"/>
          <w:i/>
          <w:iCs w:val="0"/>
          <w:color w:val="000000"/>
          <w:sz w:val="24"/>
          <w:szCs w:val="24"/>
          <w:lang w:val="es-ES"/>
        </w:rPr>
        <w:t>Jonathan Chambers</w:t>
      </w:r>
      <w:r w:rsidRPr="0039171B">
        <w:rPr>
          <w:b w:val="0"/>
          <w:bCs w:val="0"/>
          <w:i/>
          <w:iCs w:val="0"/>
          <w:color w:val="000000"/>
          <w:sz w:val="24"/>
          <w:szCs w:val="24"/>
          <w:lang w:val="es-ES"/>
        </w:rPr>
        <w:t xml:space="preserve">, </w:t>
      </w:r>
      <w:r>
        <w:rPr>
          <w:b w:val="0"/>
          <w:bCs w:val="0"/>
          <w:i/>
          <w:iCs w:val="0"/>
          <w:color w:val="000000"/>
          <w:sz w:val="24"/>
          <w:szCs w:val="24"/>
          <w:lang w:val="es-ES"/>
        </w:rPr>
        <w:t xml:space="preserve">British Geological </w:t>
      </w:r>
      <w:proofErr w:type="spellStart"/>
      <w:r>
        <w:rPr>
          <w:b w:val="0"/>
          <w:bCs w:val="0"/>
          <w:i/>
          <w:iCs w:val="0"/>
          <w:color w:val="000000"/>
          <w:sz w:val="24"/>
          <w:szCs w:val="24"/>
          <w:lang w:val="es-ES"/>
        </w:rPr>
        <w:t>Survey</w:t>
      </w:r>
      <w:proofErr w:type="spellEnd"/>
      <w:r w:rsidRPr="0039171B">
        <w:rPr>
          <w:b w:val="0"/>
          <w:bCs w:val="0"/>
          <w:i/>
          <w:iCs w:val="0"/>
          <w:color w:val="000000"/>
          <w:sz w:val="24"/>
          <w:szCs w:val="24"/>
          <w:lang w:val="es-ES"/>
        </w:rPr>
        <w:t>,</w:t>
      </w:r>
      <w:r w:rsidRPr="00735FAE">
        <w:rPr>
          <w:b w:val="0"/>
          <w:bCs w:val="0"/>
          <w:i/>
          <w:iCs w:val="0"/>
          <w:color w:val="000000"/>
          <w:sz w:val="24"/>
          <w:szCs w:val="24"/>
        </w:rPr>
        <w:t> Nottingham, United Kingdom</w:t>
      </w:r>
    </w:p>
    <w:p w14:paraId="6F333FE0" w14:textId="6C234CFD" w:rsidR="00735FAE" w:rsidRDefault="00735FAE" w:rsidP="00735FAE">
      <w:pPr>
        <w:pStyle w:val="SAGEEPheading"/>
        <w:spacing w:after="0"/>
        <w:rPr>
          <w:b w:val="0"/>
          <w:bCs w:val="0"/>
          <w:i/>
          <w:iCs w:val="0"/>
          <w:color w:val="000000"/>
          <w:sz w:val="24"/>
          <w:szCs w:val="24"/>
        </w:rPr>
      </w:pPr>
      <w:r>
        <w:rPr>
          <w:b w:val="0"/>
          <w:bCs w:val="0"/>
          <w:i/>
          <w:iCs w:val="0"/>
          <w:color w:val="000000"/>
          <w:sz w:val="24"/>
          <w:szCs w:val="24"/>
        </w:rPr>
        <w:t xml:space="preserve">Pacifica Sommers, University of Colorado Boulder, Boulder, CO, USA </w:t>
      </w:r>
    </w:p>
    <w:p w14:paraId="52E7FF42" w14:textId="3264DA5C" w:rsidR="00735FAE" w:rsidRDefault="00735FAE" w:rsidP="00735FAE">
      <w:pPr>
        <w:pStyle w:val="SAGEEPheading"/>
        <w:spacing w:after="0"/>
        <w:rPr>
          <w:b w:val="0"/>
          <w:bCs w:val="0"/>
          <w:i/>
          <w:iCs w:val="0"/>
          <w:color w:val="000000"/>
          <w:sz w:val="24"/>
          <w:szCs w:val="24"/>
        </w:rPr>
      </w:pPr>
      <w:r>
        <w:rPr>
          <w:b w:val="0"/>
          <w:bCs w:val="0"/>
          <w:i/>
          <w:iCs w:val="0"/>
          <w:color w:val="000000"/>
          <w:sz w:val="24"/>
          <w:szCs w:val="24"/>
        </w:rPr>
        <w:t>Steve Schmidt, University of Colorado Boulder, Boulder, CO, USA</w:t>
      </w:r>
    </w:p>
    <w:p w14:paraId="6219B74A" w14:textId="580572D0" w:rsidR="00F46AE2" w:rsidRDefault="00F46AE2" w:rsidP="00735FAE">
      <w:pPr>
        <w:pStyle w:val="SAGEEPheading"/>
        <w:spacing w:after="0"/>
        <w:rPr>
          <w:b w:val="0"/>
          <w:bCs w:val="0"/>
          <w:i/>
          <w:iCs w:val="0"/>
          <w:color w:val="000000"/>
          <w:sz w:val="24"/>
          <w:szCs w:val="24"/>
        </w:rPr>
      </w:pPr>
      <w:r>
        <w:rPr>
          <w:b w:val="0"/>
          <w:bCs w:val="0"/>
          <w:i/>
          <w:iCs w:val="0"/>
          <w:color w:val="000000"/>
          <w:sz w:val="24"/>
          <w:szCs w:val="24"/>
        </w:rPr>
        <w:t xml:space="preserve">Zhou </w:t>
      </w:r>
      <w:proofErr w:type="spellStart"/>
      <w:r>
        <w:rPr>
          <w:b w:val="0"/>
          <w:bCs w:val="0"/>
          <w:i/>
          <w:iCs w:val="0"/>
          <w:color w:val="000000"/>
          <w:sz w:val="24"/>
          <w:szCs w:val="24"/>
        </w:rPr>
        <w:t>Lyu</w:t>
      </w:r>
      <w:proofErr w:type="spellEnd"/>
      <w:r>
        <w:rPr>
          <w:b w:val="0"/>
          <w:bCs w:val="0"/>
          <w:i/>
          <w:iCs w:val="0"/>
          <w:color w:val="000000"/>
          <w:sz w:val="24"/>
          <w:szCs w:val="24"/>
        </w:rPr>
        <w:t xml:space="preserve">, University of Queen Mary, London, United Kingdom  </w:t>
      </w:r>
    </w:p>
    <w:p w14:paraId="1F2A6301" w14:textId="144BF260" w:rsidR="00735FAE" w:rsidRDefault="00735FAE" w:rsidP="00735FAE">
      <w:pPr>
        <w:pStyle w:val="SAGEEPheading"/>
        <w:spacing w:after="0"/>
        <w:rPr>
          <w:b w:val="0"/>
          <w:bCs w:val="0"/>
          <w:i/>
          <w:iCs w:val="0"/>
          <w:color w:val="000000"/>
          <w:sz w:val="24"/>
          <w:szCs w:val="24"/>
        </w:rPr>
      </w:pPr>
      <w:r>
        <w:rPr>
          <w:b w:val="0"/>
          <w:bCs w:val="0"/>
          <w:i/>
          <w:iCs w:val="0"/>
          <w:color w:val="000000"/>
          <w:sz w:val="24"/>
          <w:szCs w:val="24"/>
        </w:rPr>
        <w:t xml:space="preserve">James Bradley, University of Queen Mary, London, United Kingdom  </w:t>
      </w:r>
    </w:p>
    <w:p w14:paraId="4427C277" w14:textId="5D1D5FE2" w:rsidR="00735FAE" w:rsidRDefault="00735FAE" w:rsidP="00735FAE">
      <w:pPr>
        <w:pStyle w:val="SAGEEPheading"/>
        <w:spacing w:after="0"/>
        <w:rPr>
          <w:b w:val="0"/>
          <w:bCs w:val="0"/>
          <w:i/>
          <w:iCs w:val="0"/>
          <w:color w:val="000000"/>
          <w:sz w:val="24"/>
          <w:szCs w:val="24"/>
          <w:lang w:val="es-ES"/>
        </w:rPr>
      </w:pPr>
      <w:proofErr w:type="spellStart"/>
      <w:r w:rsidRPr="00735FAE">
        <w:rPr>
          <w:b w:val="0"/>
          <w:bCs w:val="0"/>
          <w:i/>
          <w:iCs w:val="0"/>
          <w:color w:val="000000"/>
          <w:sz w:val="24"/>
          <w:szCs w:val="24"/>
          <w:lang w:val="es-ES"/>
        </w:rPr>
        <w:t>Dane</w:t>
      </w:r>
      <w:proofErr w:type="spellEnd"/>
      <w:r w:rsidRPr="00735FAE">
        <w:rPr>
          <w:b w:val="0"/>
          <w:bCs w:val="0"/>
          <w:i/>
          <w:iCs w:val="0"/>
          <w:color w:val="000000"/>
          <w:sz w:val="24"/>
          <w:szCs w:val="24"/>
          <w:lang w:val="es-ES"/>
        </w:rPr>
        <w:t xml:space="preserve"> </w:t>
      </w:r>
      <w:proofErr w:type="spellStart"/>
      <w:r w:rsidRPr="00735FAE">
        <w:rPr>
          <w:b w:val="0"/>
          <w:bCs w:val="0"/>
          <w:i/>
          <w:iCs w:val="0"/>
          <w:color w:val="000000"/>
          <w:sz w:val="24"/>
          <w:szCs w:val="24"/>
          <w:lang w:val="es-ES"/>
        </w:rPr>
        <w:t>Liljestrand</w:t>
      </w:r>
      <w:proofErr w:type="spellEnd"/>
      <w:r>
        <w:rPr>
          <w:b w:val="0"/>
          <w:bCs w:val="0"/>
          <w:i/>
          <w:iCs w:val="0"/>
          <w:color w:val="000000"/>
          <w:sz w:val="24"/>
          <w:szCs w:val="24"/>
          <w:lang w:val="es-ES"/>
        </w:rPr>
        <w:t xml:space="preserve">, </w:t>
      </w:r>
      <w:proofErr w:type="spellStart"/>
      <w:r>
        <w:rPr>
          <w:b w:val="0"/>
          <w:bCs w:val="0"/>
          <w:i/>
          <w:iCs w:val="0"/>
          <w:color w:val="000000"/>
          <w:sz w:val="24"/>
          <w:szCs w:val="24"/>
          <w:lang w:val="es-ES"/>
        </w:rPr>
        <w:t>University</w:t>
      </w:r>
      <w:proofErr w:type="spellEnd"/>
      <w:r>
        <w:rPr>
          <w:b w:val="0"/>
          <w:bCs w:val="0"/>
          <w:i/>
          <w:iCs w:val="0"/>
          <w:color w:val="000000"/>
          <w:sz w:val="24"/>
          <w:szCs w:val="24"/>
          <w:lang w:val="es-ES"/>
        </w:rPr>
        <w:t xml:space="preserve"> of Utah, Salt Lake City, USA</w:t>
      </w:r>
    </w:p>
    <w:p w14:paraId="65113CD9" w14:textId="072D6603" w:rsidR="00735FAE" w:rsidRPr="0039171B" w:rsidRDefault="00735FAE" w:rsidP="00735FAE">
      <w:pPr>
        <w:pStyle w:val="SAGEEPheading"/>
        <w:spacing w:after="0"/>
        <w:rPr>
          <w:b w:val="0"/>
          <w:bCs w:val="0"/>
          <w:i/>
          <w:iCs w:val="0"/>
          <w:color w:val="000000"/>
          <w:sz w:val="24"/>
          <w:szCs w:val="24"/>
          <w:lang w:val="es-ES"/>
        </w:rPr>
      </w:pPr>
      <w:r>
        <w:rPr>
          <w:b w:val="0"/>
          <w:bCs w:val="0"/>
          <w:i/>
          <w:iCs w:val="0"/>
          <w:color w:val="000000"/>
          <w:sz w:val="24"/>
          <w:szCs w:val="24"/>
          <w:lang w:val="es-ES"/>
        </w:rPr>
        <w:t xml:space="preserve">Carlos </w:t>
      </w:r>
      <w:proofErr w:type="spellStart"/>
      <w:r>
        <w:rPr>
          <w:b w:val="0"/>
          <w:bCs w:val="0"/>
          <w:i/>
          <w:iCs w:val="0"/>
          <w:color w:val="000000"/>
          <w:sz w:val="24"/>
          <w:szCs w:val="24"/>
          <w:lang w:val="es-ES"/>
        </w:rPr>
        <w:t>Oroza</w:t>
      </w:r>
      <w:proofErr w:type="spellEnd"/>
      <w:r>
        <w:rPr>
          <w:b w:val="0"/>
          <w:bCs w:val="0"/>
          <w:i/>
          <w:iCs w:val="0"/>
          <w:color w:val="000000"/>
          <w:sz w:val="24"/>
          <w:szCs w:val="24"/>
          <w:lang w:val="es-ES"/>
        </w:rPr>
        <w:t xml:space="preserve">, </w:t>
      </w:r>
      <w:proofErr w:type="spellStart"/>
      <w:r>
        <w:rPr>
          <w:b w:val="0"/>
          <w:bCs w:val="0"/>
          <w:i/>
          <w:iCs w:val="0"/>
          <w:color w:val="000000"/>
          <w:sz w:val="24"/>
          <w:szCs w:val="24"/>
          <w:lang w:val="es-ES"/>
        </w:rPr>
        <w:t>University</w:t>
      </w:r>
      <w:proofErr w:type="spellEnd"/>
      <w:r>
        <w:rPr>
          <w:b w:val="0"/>
          <w:bCs w:val="0"/>
          <w:i/>
          <w:iCs w:val="0"/>
          <w:color w:val="000000"/>
          <w:sz w:val="24"/>
          <w:szCs w:val="24"/>
          <w:lang w:val="es-ES"/>
        </w:rPr>
        <w:t xml:space="preserve"> of Utah, Salt Lake City, USA </w:t>
      </w:r>
    </w:p>
    <w:p w14:paraId="27824CB8" w14:textId="77777777" w:rsidR="00CB5584" w:rsidRPr="0039171B" w:rsidRDefault="00CB5584" w:rsidP="00224AA4">
      <w:pPr>
        <w:pStyle w:val="SAGEEPheading"/>
        <w:spacing w:after="0"/>
        <w:jc w:val="both"/>
        <w:rPr>
          <w:b w:val="0"/>
          <w:bCs w:val="0"/>
          <w:i/>
          <w:iCs w:val="0"/>
          <w:color w:val="000000"/>
          <w:sz w:val="24"/>
          <w:szCs w:val="24"/>
          <w:lang w:val="es-ES"/>
        </w:rPr>
      </w:pPr>
    </w:p>
    <w:p w14:paraId="46AC76A6" w14:textId="54BEBB03" w:rsidR="00DF1CF5" w:rsidRDefault="00735FAE" w:rsidP="00DC1303">
      <w:pPr>
        <w:pStyle w:val="SAGEEPheading"/>
        <w:spacing w:after="0"/>
        <w:jc w:val="both"/>
        <w:rPr>
          <w:b w:val="0"/>
          <w:bCs w:val="0"/>
          <w:sz w:val="22"/>
          <w:szCs w:val="22"/>
        </w:rPr>
      </w:pPr>
      <w:r w:rsidRPr="00735FAE">
        <w:rPr>
          <w:b w:val="0"/>
          <w:bCs w:val="0"/>
          <w:sz w:val="22"/>
          <w:szCs w:val="22"/>
        </w:rPr>
        <w:t xml:space="preserve">Widespread glacier retreat in the Arctic </w:t>
      </w:r>
      <w:r w:rsidR="00224AA4">
        <w:rPr>
          <w:b w:val="0"/>
          <w:bCs w:val="0"/>
          <w:sz w:val="22"/>
          <w:szCs w:val="22"/>
        </w:rPr>
        <w:t>associated with</w:t>
      </w:r>
      <w:r w:rsidRPr="00735FAE">
        <w:rPr>
          <w:b w:val="0"/>
          <w:bCs w:val="0"/>
          <w:sz w:val="22"/>
          <w:szCs w:val="22"/>
        </w:rPr>
        <w:t xml:space="preserve"> climate change is resulting in rapid ecosystem changes which are not fully understood. </w:t>
      </w:r>
      <w:proofErr w:type="gramStart"/>
      <w:r w:rsidR="006047C2">
        <w:rPr>
          <w:b w:val="0"/>
          <w:bCs w:val="0"/>
          <w:sz w:val="22"/>
          <w:szCs w:val="22"/>
        </w:rPr>
        <w:t>In particular, many</w:t>
      </w:r>
      <w:proofErr w:type="gramEnd"/>
      <w:r w:rsidR="006047C2">
        <w:rPr>
          <w:b w:val="0"/>
          <w:bCs w:val="0"/>
          <w:sz w:val="22"/>
          <w:szCs w:val="22"/>
        </w:rPr>
        <w:t xml:space="preserve"> Arctic glaciers are retreating at unprecedented rates, exposing vast expanses of seemingly barren glacial till. </w:t>
      </w:r>
      <w:r w:rsidR="00DB7646">
        <w:rPr>
          <w:b w:val="0"/>
          <w:bCs w:val="0"/>
          <w:sz w:val="22"/>
          <w:szCs w:val="22"/>
        </w:rPr>
        <w:t>Over time, soils develop from this till which support an increasing diversity of life, culminating in mature Arctic tundra ecosystem.</w:t>
      </w:r>
      <w:r w:rsidR="00AE021E">
        <w:rPr>
          <w:b w:val="0"/>
          <w:bCs w:val="0"/>
          <w:sz w:val="22"/>
          <w:szCs w:val="22"/>
        </w:rPr>
        <w:t xml:space="preserve"> The rate and mechanisms of this transformation are difficult to predict and model, which affects projections for the role of the Arctic with respect to the</w:t>
      </w:r>
      <w:r w:rsidR="006512F1">
        <w:rPr>
          <w:b w:val="0"/>
          <w:bCs w:val="0"/>
          <w:sz w:val="22"/>
          <w:szCs w:val="22"/>
        </w:rPr>
        <w:t xml:space="preserve"> global</w:t>
      </w:r>
      <w:r w:rsidR="00AE021E">
        <w:rPr>
          <w:b w:val="0"/>
          <w:bCs w:val="0"/>
          <w:sz w:val="22"/>
          <w:szCs w:val="22"/>
        </w:rPr>
        <w:t xml:space="preserve"> carbon </w:t>
      </w:r>
      <w:r w:rsidR="006512F1">
        <w:rPr>
          <w:b w:val="0"/>
          <w:bCs w:val="0"/>
          <w:sz w:val="22"/>
          <w:szCs w:val="22"/>
        </w:rPr>
        <w:t xml:space="preserve">cycle, wildlife habitat, and planning of human infrastructure. </w:t>
      </w:r>
      <w:r w:rsidR="00BE38A0">
        <w:rPr>
          <w:b w:val="0"/>
          <w:bCs w:val="0"/>
          <w:sz w:val="22"/>
          <w:szCs w:val="22"/>
        </w:rPr>
        <w:t>To date, microbiological and geochemical sampling has been the predominate means by which to study soil evolution in the Arctic. Since microbes are generally the pioneer species after glacial retreat, sampling presents a means by which to</w:t>
      </w:r>
      <w:r w:rsidR="00F46AE2">
        <w:rPr>
          <w:b w:val="0"/>
          <w:bCs w:val="0"/>
          <w:sz w:val="22"/>
          <w:szCs w:val="22"/>
        </w:rPr>
        <w:t xml:space="preserve"> directly</w:t>
      </w:r>
      <w:r w:rsidR="00BE38A0">
        <w:rPr>
          <w:b w:val="0"/>
          <w:bCs w:val="0"/>
          <w:sz w:val="22"/>
          <w:szCs w:val="22"/>
        </w:rPr>
        <w:t xml:space="preserve"> observe</w:t>
      </w:r>
      <w:r w:rsidR="00F46AE2">
        <w:rPr>
          <w:b w:val="0"/>
          <w:bCs w:val="0"/>
          <w:sz w:val="22"/>
          <w:szCs w:val="22"/>
        </w:rPr>
        <w:t xml:space="preserve"> changes in the soil composition.</w:t>
      </w:r>
      <w:r w:rsidR="00DF1CF5">
        <w:rPr>
          <w:b w:val="0"/>
          <w:bCs w:val="0"/>
          <w:sz w:val="22"/>
          <w:szCs w:val="22"/>
        </w:rPr>
        <w:t xml:space="preserve"> Weathering processes are also at play which present themselves in the geochemical sampling. However, s</w:t>
      </w:r>
      <w:r w:rsidR="00F46AE2">
        <w:rPr>
          <w:b w:val="0"/>
          <w:bCs w:val="0"/>
          <w:sz w:val="22"/>
          <w:szCs w:val="22"/>
        </w:rPr>
        <w:t xml:space="preserve">uch monitoring is limited by the costs associated with accessing the site as well as the timescales involved (in excess of 1 000 years). A </w:t>
      </w:r>
      <w:proofErr w:type="spellStart"/>
      <w:r w:rsidR="00F46AE2">
        <w:rPr>
          <w:b w:val="0"/>
          <w:bCs w:val="0"/>
          <w:sz w:val="22"/>
          <w:szCs w:val="22"/>
        </w:rPr>
        <w:t>chonosequence</w:t>
      </w:r>
      <w:proofErr w:type="spellEnd"/>
      <w:r w:rsidR="00F46AE2">
        <w:rPr>
          <w:b w:val="0"/>
          <w:bCs w:val="0"/>
          <w:sz w:val="22"/>
          <w:szCs w:val="22"/>
        </w:rPr>
        <w:t xml:space="preserve"> trades space for time and allows for the observation of various stages of evolution to be sampled, but seasonal variations—especially in the middle of winter—are still difficult to capture. </w:t>
      </w:r>
      <w:r w:rsidRPr="00735FAE">
        <w:rPr>
          <w:b w:val="0"/>
          <w:bCs w:val="0"/>
          <w:sz w:val="22"/>
          <w:szCs w:val="22"/>
        </w:rPr>
        <w:t>Geophysical</w:t>
      </w:r>
      <w:r w:rsidR="00A31DE2">
        <w:rPr>
          <w:b w:val="0"/>
          <w:bCs w:val="0"/>
          <w:sz w:val="22"/>
          <w:szCs w:val="22"/>
        </w:rPr>
        <w:t xml:space="preserve"> and remote sensing</w:t>
      </w:r>
      <w:r w:rsidRPr="00735FAE">
        <w:rPr>
          <w:b w:val="0"/>
          <w:bCs w:val="0"/>
          <w:sz w:val="22"/>
          <w:szCs w:val="22"/>
        </w:rPr>
        <w:t xml:space="preserve"> methods can complement biological and chemical measurements </w:t>
      </w:r>
      <w:r w:rsidR="00224AA4" w:rsidRPr="00735FAE">
        <w:rPr>
          <w:b w:val="0"/>
          <w:bCs w:val="0"/>
          <w:sz w:val="22"/>
          <w:szCs w:val="22"/>
        </w:rPr>
        <w:t>to better</w:t>
      </w:r>
      <w:r w:rsidRPr="00735FAE">
        <w:rPr>
          <w:b w:val="0"/>
          <w:bCs w:val="0"/>
          <w:sz w:val="22"/>
          <w:szCs w:val="22"/>
        </w:rPr>
        <w:t xml:space="preserve"> </w:t>
      </w:r>
      <w:r w:rsidR="00224AA4" w:rsidRPr="00735FAE">
        <w:rPr>
          <w:b w:val="0"/>
          <w:bCs w:val="0"/>
          <w:sz w:val="22"/>
          <w:szCs w:val="22"/>
        </w:rPr>
        <w:t>understand soil</w:t>
      </w:r>
      <w:r w:rsidRPr="00735FAE">
        <w:rPr>
          <w:b w:val="0"/>
          <w:bCs w:val="0"/>
          <w:sz w:val="22"/>
          <w:szCs w:val="22"/>
        </w:rPr>
        <w:t xml:space="preserve"> evolution in glacier forefields following glacier retreat. </w:t>
      </w:r>
      <w:r w:rsidR="00DF1CF5">
        <w:rPr>
          <w:b w:val="0"/>
          <w:bCs w:val="0"/>
          <w:sz w:val="22"/>
          <w:szCs w:val="22"/>
        </w:rPr>
        <w:t xml:space="preserve">Electrical methods </w:t>
      </w:r>
      <w:r w:rsidR="00A31DE2">
        <w:rPr>
          <w:b w:val="0"/>
          <w:bCs w:val="0"/>
          <w:sz w:val="22"/>
          <w:szCs w:val="22"/>
        </w:rPr>
        <w:t xml:space="preserve">are sensitive to changes in the phase of water and hydrological phenomenon including soil drainage. Point sensors provide important information about factors critical for microbe activity including temperature and moisture content. </w:t>
      </w:r>
    </w:p>
    <w:p w14:paraId="693A9405" w14:textId="77777777" w:rsidR="00DF1CF5" w:rsidRDefault="00DF1CF5" w:rsidP="00DC1303">
      <w:pPr>
        <w:pStyle w:val="SAGEEPheading"/>
        <w:spacing w:after="0"/>
        <w:jc w:val="both"/>
        <w:rPr>
          <w:b w:val="0"/>
          <w:bCs w:val="0"/>
          <w:sz w:val="22"/>
          <w:szCs w:val="22"/>
        </w:rPr>
      </w:pPr>
    </w:p>
    <w:p w14:paraId="25C2DFC2" w14:textId="7422959A" w:rsidR="00760342" w:rsidRDefault="00735FAE" w:rsidP="00DC1303">
      <w:pPr>
        <w:pStyle w:val="SAGEEPheading"/>
        <w:spacing w:after="0"/>
        <w:jc w:val="both"/>
        <w:rPr>
          <w:b w:val="0"/>
          <w:bCs w:val="0"/>
          <w:sz w:val="22"/>
          <w:szCs w:val="22"/>
        </w:rPr>
      </w:pPr>
      <w:r w:rsidRPr="00735FAE">
        <w:rPr>
          <w:b w:val="0"/>
          <w:bCs w:val="0"/>
          <w:sz w:val="22"/>
          <w:szCs w:val="22"/>
        </w:rPr>
        <w:t>In this study preliminary data from long-term electrical resistivity tomography</w:t>
      </w:r>
      <w:r w:rsidR="00A31DE2">
        <w:rPr>
          <w:b w:val="0"/>
          <w:bCs w:val="0"/>
          <w:sz w:val="22"/>
          <w:szCs w:val="22"/>
        </w:rPr>
        <w:t xml:space="preserve"> and point sensor</w:t>
      </w:r>
      <w:r w:rsidRPr="00735FAE">
        <w:rPr>
          <w:b w:val="0"/>
          <w:bCs w:val="0"/>
          <w:sz w:val="22"/>
          <w:szCs w:val="22"/>
        </w:rPr>
        <w:t xml:space="preserve"> installation</w:t>
      </w:r>
      <w:r w:rsidR="00A31DE2">
        <w:rPr>
          <w:b w:val="0"/>
          <w:bCs w:val="0"/>
          <w:sz w:val="22"/>
          <w:szCs w:val="22"/>
        </w:rPr>
        <w:t xml:space="preserve">s at the </w:t>
      </w:r>
      <w:proofErr w:type="spellStart"/>
      <w:r w:rsidR="00A31DE2" w:rsidRPr="00A31DE2">
        <w:rPr>
          <w:b w:val="0"/>
          <w:bCs w:val="0"/>
          <w:sz w:val="22"/>
          <w:szCs w:val="22"/>
        </w:rPr>
        <w:t>Midtre</w:t>
      </w:r>
      <w:proofErr w:type="spellEnd"/>
      <w:r w:rsidR="00A31DE2" w:rsidRPr="00A31DE2">
        <w:rPr>
          <w:b w:val="0"/>
          <w:bCs w:val="0"/>
          <w:sz w:val="22"/>
          <w:szCs w:val="22"/>
        </w:rPr>
        <w:t xml:space="preserve"> </w:t>
      </w:r>
      <w:proofErr w:type="spellStart"/>
      <w:r w:rsidR="00A31DE2" w:rsidRPr="00A31DE2">
        <w:rPr>
          <w:b w:val="0"/>
          <w:bCs w:val="0"/>
          <w:sz w:val="22"/>
          <w:szCs w:val="22"/>
        </w:rPr>
        <w:t>Lovénbreen</w:t>
      </w:r>
      <w:proofErr w:type="spellEnd"/>
      <w:r w:rsidR="00A31DE2">
        <w:rPr>
          <w:b w:val="0"/>
          <w:bCs w:val="0"/>
          <w:sz w:val="22"/>
          <w:szCs w:val="22"/>
        </w:rPr>
        <w:t xml:space="preserve"> Glacier,</w:t>
      </w:r>
      <w:r w:rsidRPr="00735FAE">
        <w:rPr>
          <w:b w:val="0"/>
          <w:bCs w:val="0"/>
          <w:sz w:val="22"/>
          <w:szCs w:val="22"/>
        </w:rPr>
        <w:t xml:space="preserve"> near Ny-</w:t>
      </w:r>
      <w:proofErr w:type="spellStart"/>
      <w:r w:rsidRPr="00735FAE">
        <w:rPr>
          <w:b w:val="0"/>
          <w:bCs w:val="0"/>
          <w:sz w:val="22"/>
          <w:szCs w:val="22"/>
        </w:rPr>
        <w:t>Ålesund</w:t>
      </w:r>
      <w:proofErr w:type="spellEnd"/>
      <w:r w:rsidRPr="00735FAE">
        <w:rPr>
          <w:b w:val="0"/>
          <w:bCs w:val="0"/>
          <w:sz w:val="22"/>
          <w:szCs w:val="22"/>
        </w:rPr>
        <w:t>, Svalbard are presented with accompanying small loop surface NMR data. The NMR data provides valuable information on liquid-phase water and calibration for the ERT data.</w:t>
      </w:r>
      <w:r w:rsidR="00A31DE2">
        <w:rPr>
          <w:b w:val="0"/>
          <w:bCs w:val="0"/>
          <w:sz w:val="22"/>
          <w:szCs w:val="22"/>
        </w:rPr>
        <w:t xml:space="preserve"> The ERT time series </w:t>
      </w:r>
      <w:r w:rsidR="00760342">
        <w:rPr>
          <w:b w:val="0"/>
          <w:bCs w:val="0"/>
          <w:sz w:val="22"/>
          <w:szCs w:val="22"/>
        </w:rPr>
        <w:t>has imaged numerous wetting fronts and freeze thaw cycles and variations across installations reflect compositional changes due to weathering and microbial activity, as confirmed by biological sampling.</w:t>
      </w:r>
      <w:r w:rsidRPr="00735FAE">
        <w:rPr>
          <w:b w:val="0"/>
          <w:bCs w:val="0"/>
          <w:sz w:val="22"/>
          <w:szCs w:val="22"/>
        </w:rPr>
        <w:t xml:space="preserve"> </w:t>
      </w:r>
      <w:r w:rsidR="00760342">
        <w:rPr>
          <w:b w:val="0"/>
          <w:bCs w:val="0"/>
          <w:sz w:val="22"/>
          <w:szCs w:val="22"/>
        </w:rPr>
        <w:t xml:space="preserve">Together the data provide a previously unimaginable level of detail on soil development in the Arctic. </w:t>
      </w:r>
    </w:p>
    <w:p w14:paraId="6DD23359" w14:textId="3408C7A8" w:rsidR="00760342" w:rsidRDefault="00760342" w:rsidP="00DC1303">
      <w:pPr>
        <w:pStyle w:val="SAGEEPheading"/>
        <w:spacing w:after="0"/>
        <w:jc w:val="both"/>
        <w:rPr>
          <w:b w:val="0"/>
          <w:bCs w:val="0"/>
          <w:sz w:val="22"/>
          <w:szCs w:val="22"/>
        </w:rPr>
      </w:pPr>
    </w:p>
    <w:p w14:paraId="4FE04847" w14:textId="5EE16170" w:rsidR="00760342" w:rsidRDefault="00760342" w:rsidP="00DC1303">
      <w:pPr>
        <w:pStyle w:val="SAGEEPheading"/>
        <w:spacing w:after="0"/>
        <w:jc w:val="both"/>
        <w:rPr>
          <w:b w:val="0"/>
          <w:bCs w:val="0"/>
          <w:sz w:val="22"/>
          <w:szCs w:val="22"/>
        </w:rPr>
      </w:pPr>
      <w:r w:rsidRPr="00760342">
        <w:rPr>
          <w:b w:val="0"/>
          <w:bCs w:val="0"/>
          <w:sz w:val="22"/>
          <w:szCs w:val="22"/>
        </w:rPr>
        <w:t xml:space="preserve">Sensors </w:t>
      </w:r>
      <w:proofErr w:type="spellStart"/>
      <w:r w:rsidRPr="00760342">
        <w:rPr>
          <w:b w:val="0"/>
          <w:bCs w:val="0"/>
          <w:sz w:val="22"/>
          <w:szCs w:val="22"/>
        </w:rPr>
        <w:t>UNder</w:t>
      </w:r>
      <w:proofErr w:type="spellEnd"/>
      <w:r w:rsidRPr="00760342">
        <w:rPr>
          <w:b w:val="0"/>
          <w:bCs w:val="0"/>
          <w:sz w:val="22"/>
          <w:szCs w:val="22"/>
        </w:rPr>
        <w:t xml:space="preserve"> snow Seasonal Processes in the evolution of </w:t>
      </w:r>
      <w:proofErr w:type="spellStart"/>
      <w:r w:rsidRPr="00760342">
        <w:rPr>
          <w:b w:val="0"/>
          <w:bCs w:val="0"/>
          <w:sz w:val="22"/>
          <w:szCs w:val="22"/>
        </w:rPr>
        <w:t>ARctic</w:t>
      </w:r>
      <w:proofErr w:type="spellEnd"/>
      <w:r w:rsidRPr="00760342">
        <w:rPr>
          <w:b w:val="0"/>
          <w:bCs w:val="0"/>
          <w:sz w:val="22"/>
          <w:szCs w:val="22"/>
        </w:rPr>
        <w:t xml:space="preserve"> Soils (SUN-SPEARS) is funded by a joint award between the US National Science Foundation (NSF award numbers 2015329 &amp; 1935689) and United Kingdom Research &amp; Innovation (UKRI) through the National Environment Research Council (NERC), award numbers NE/T010967/1 and NE/T010568/1. Additional support was provided by the British Antarctic Survey (BAS) including use of Arctic Research Station facilities in Ny-</w:t>
      </w:r>
      <w:proofErr w:type="spellStart"/>
      <w:r w:rsidRPr="00760342">
        <w:rPr>
          <w:b w:val="0"/>
          <w:bCs w:val="0"/>
          <w:sz w:val="22"/>
          <w:szCs w:val="22"/>
        </w:rPr>
        <w:t>Ålesund</w:t>
      </w:r>
      <w:proofErr w:type="spellEnd"/>
      <w:r w:rsidRPr="00760342">
        <w:rPr>
          <w:b w:val="0"/>
          <w:bCs w:val="0"/>
          <w:sz w:val="22"/>
          <w:szCs w:val="22"/>
        </w:rPr>
        <w:t xml:space="preserve"> as well as COVID-19 contingency funding</w:t>
      </w:r>
      <w:r>
        <w:rPr>
          <w:b w:val="0"/>
          <w:bCs w:val="0"/>
          <w:sz w:val="22"/>
          <w:szCs w:val="22"/>
        </w:rPr>
        <w:t xml:space="preserve">. </w:t>
      </w:r>
    </w:p>
    <w:p w14:paraId="7BA11691" w14:textId="77777777" w:rsidR="00760342" w:rsidRDefault="00760342" w:rsidP="00DC1303">
      <w:pPr>
        <w:pStyle w:val="SAGEEPheading"/>
        <w:spacing w:after="0"/>
        <w:jc w:val="both"/>
        <w:rPr>
          <w:b w:val="0"/>
          <w:bCs w:val="0"/>
          <w:sz w:val="22"/>
          <w:szCs w:val="22"/>
        </w:rPr>
      </w:pPr>
    </w:p>
    <w:p w14:paraId="1DDC57FD" w14:textId="29284D25" w:rsidR="006047C2" w:rsidRDefault="006047C2" w:rsidP="00DC1303">
      <w:pPr>
        <w:pStyle w:val="SAGEEPheading"/>
        <w:spacing w:after="0"/>
        <w:jc w:val="both"/>
        <w:rPr>
          <w:b w:val="0"/>
          <w:bCs w:val="0"/>
          <w:sz w:val="22"/>
          <w:szCs w:val="22"/>
        </w:rPr>
      </w:pPr>
    </w:p>
    <w:p w14:paraId="0A243BD1" w14:textId="77777777" w:rsidR="006047C2" w:rsidRPr="00735FAE" w:rsidRDefault="006047C2" w:rsidP="00DC1303">
      <w:pPr>
        <w:pStyle w:val="SAGEEPheading"/>
        <w:spacing w:after="0"/>
        <w:jc w:val="both"/>
        <w:rPr>
          <w:b w:val="0"/>
          <w:bCs w:val="0"/>
          <w:sz w:val="22"/>
          <w:szCs w:val="22"/>
        </w:rPr>
      </w:pPr>
    </w:p>
    <w:p w14:paraId="46F182CE" w14:textId="0BB6BAB4" w:rsidR="00D5590A" w:rsidRPr="00B757A7" w:rsidRDefault="00D5590A" w:rsidP="0083457E">
      <w:pPr>
        <w:spacing w:before="240"/>
        <w:rPr>
          <w:sz w:val="22"/>
          <w:szCs w:val="22"/>
        </w:rPr>
      </w:pPr>
    </w:p>
    <w:sectPr w:rsidR="00D5590A" w:rsidRPr="00B757A7"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9279" w14:textId="77777777" w:rsidR="006F273A" w:rsidRDefault="006F273A">
      <w:r>
        <w:separator/>
      </w:r>
    </w:p>
  </w:endnote>
  <w:endnote w:type="continuationSeparator" w:id="0">
    <w:p w14:paraId="626C8DD0" w14:textId="77777777" w:rsidR="006F273A" w:rsidRDefault="006F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7F64E" w14:textId="77777777" w:rsidR="006F273A" w:rsidRDefault="006F273A">
      <w:r>
        <w:separator/>
      </w:r>
    </w:p>
  </w:footnote>
  <w:footnote w:type="continuationSeparator" w:id="0">
    <w:p w14:paraId="7EAEA738" w14:textId="77777777" w:rsidR="006F273A" w:rsidRDefault="006F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5D384A"/>
    <w:multiLevelType w:val="hybridMultilevel"/>
    <w:tmpl w:val="D53024D8"/>
    <w:lvl w:ilvl="0" w:tplc="419083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5"/>
  </w:num>
  <w:num w:numId="3" w16cid:durableId="246118424">
    <w:abstractNumId w:val="2"/>
  </w:num>
  <w:num w:numId="4" w16cid:durableId="419452940">
    <w:abstractNumId w:val="1"/>
  </w:num>
  <w:num w:numId="5" w16cid:durableId="978874027">
    <w:abstractNumId w:val="4"/>
  </w:num>
  <w:num w:numId="6" w16cid:durableId="480118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D13"/>
    <w:rsid w:val="00003B7B"/>
    <w:rsid w:val="000158C0"/>
    <w:rsid w:val="000227D1"/>
    <w:rsid w:val="0002308A"/>
    <w:rsid w:val="00046CA1"/>
    <w:rsid w:val="000501D1"/>
    <w:rsid w:val="000516CE"/>
    <w:rsid w:val="00056100"/>
    <w:rsid w:val="00070734"/>
    <w:rsid w:val="00073E4F"/>
    <w:rsid w:val="00081D58"/>
    <w:rsid w:val="00085A30"/>
    <w:rsid w:val="000A0EBA"/>
    <w:rsid w:val="000A4E54"/>
    <w:rsid w:val="000B461E"/>
    <w:rsid w:val="000B4D19"/>
    <w:rsid w:val="000B4D3A"/>
    <w:rsid w:val="000C6977"/>
    <w:rsid w:val="000C6B69"/>
    <w:rsid w:val="000C71B5"/>
    <w:rsid w:val="000D220C"/>
    <w:rsid w:val="000D244B"/>
    <w:rsid w:val="000D4EF3"/>
    <w:rsid w:val="000D4FEE"/>
    <w:rsid w:val="000E5265"/>
    <w:rsid w:val="000E54A1"/>
    <w:rsid w:val="00101785"/>
    <w:rsid w:val="0010571C"/>
    <w:rsid w:val="0013464C"/>
    <w:rsid w:val="00136C7E"/>
    <w:rsid w:val="0014606F"/>
    <w:rsid w:val="00147C11"/>
    <w:rsid w:val="00162FB9"/>
    <w:rsid w:val="00165E0F"/>
    <w:rsid w:val="0017437A"/>
    <w:rsid w:val="001774A8"/>
    <w:rsid w:val="001828F1"/>
    <w:rsid w:val="00183D13"/>
    <w:rsid w:val="0018482B"/>
    <w:rsid w:val="00185960"/>
    <w:rsid w:val="00185CCE"/>
    <w:rsid w:val="001961F2"/>
    <w:rsid w:val="001A15CC"/>
    <w:rsid w:val="001A22A9"/>
    <w:rsid w:val="001C20C6"/>
    <w:rsid w:val="001E087C"/>
    <w:rsid w:val="001E57F7"/>
    <w:rsid w:val="001E669F"/>
    <w:rsid w:val="0020657E"/>
    <w:rsid w:val="00210465"/>
    <w:rsid w:val="00213A19"/>
    <w:rsid w:val="00216467"/>
    <w:rsid w:val="00223DD7"/>
    <w:rsid w:val="00224AA4"/>
    <w:rsid w:val="00236E1E"/>
    <w:rsid w:val="0024399B"/>
    <w:rsid w:val="00250EBA"/>
    <w:rsid w:val="002613F2"/>
    <w:rsid w:val="0026175B"/>
    <w:rsid w:val="002656C6"/>
    <w:rsid w:val="00270040"/>
    <w:rsid w:val="00272F31"/>
    <w:rsid w:val="002733D2"/>
    <w:rsid w:val="0027514E"/>
    <w:rsid w:val="00277BAA"/>
    <w:rsid w:val="00292A6E"/>
    <w:rsid w:val="00293006"/>
    <w:rsid w:val="002A266D"/>
    <w:rsid w:val="002C2221"/>
    <w:rsid w:val="002C2496"/>
    <w:rsid w:val="002C6B13"/>
    <w:rsid w:val="002D0C14"/>
    <w:rsid w:val="002D5F2D"/>
    <w:rsid w:val="002E07B9"/>
    <w:rsid w:val="002E6D62"/>
    <w:rsid w:val="00300E6F"/>
    <w:rsid w:val="00313033"/>
    <w:rsid w:val="003257AC"/>
    <w:rsid w:val="003262E2"/>
    <w:rsid w:val="00326CB5"/>
    <w:rsid w:val="0032730F"/>
    <w:rsid w:val="003320D9"/>
    <w:rsid w:val="003342CC"/>
    <w:rsid w:val="00336B4A"/>
    <w:rsid w:val="00351941"/>
    <w:rsid w:val="00361D74"/>
    <w:rsid w:val="0036376A"/>
    <w:rsid w:val="00363FA4"/>
    <w:rsid w:val="00365125"/>
    <w:rsid w:val="003667BC"/>
    <w:rsid w:val="00386CA0"/>
    <w:rsid w:val="0039171B"/>
    <w:rsid w:val="00391784"/>
    <w:rsid w:val="003A6048"/>
    <w:rsid w:val="003B2B53"/>
    <w:rsid w:val="003B6096"/>
    <w:rsid w:val="003C67F8"/>
    <w:rsid w:val="003D570C"/>
    <w:rsid w:val="003F0C8B"/>
    <w:rsid w:val="003F15F3"/>
    <w:rsid w:val="003F3BC8"/>
    <w:rsid w:val="003F3EA3"/>
    <w:rsid w:val="00400BC0"/>
    <w:rsid w:val="00404135"/>
    <w:rsid w:val="00405234"/>
    <w:rsid w:val="00410574"/>
    <w:rsid w:val="004115C6"/>
    <w:rsid w:val="00412B47"/>
    <w:rsid w:val="00415688"/>
    <w:rsid w:val="00420D17"/>
    <w:rsid w:val="00421587"/>
    <w:rsid w:val="00423189"/>
    <w:rsid w:val="00431A14"/>
    <w:rsid w:val="00433B52"/>
    <w:rsid w:val="004433B1"/>
    <w:rsid w:val="004502BE"/>
    <w:rsid w:val="00450F28"/>
    <w:rsid w:val="00473784"/>
    <w:rsid w:val="0047596F"/>
    <w:rsid w:val="0048038E"/>
    <w:rsid w:val="00482BDB"/>
    <w:rsid w:val="00484A53"/>
    <w:rsid w:val="004939EA"/>
    <w:rsid w:val="00494CE5"/>
    <w:rsid w:val="00496413"/>
    <w:rsid w:val="004A6EC5"/>
    <w:rsid w:val="004B0FBD"/>
    <w:rsid w:val="004B3D2C"/>
    <w:rsid w:val="004E0A6A"/>
    <w:rsid w:val="004E0B05"/>
    <w:rsid w:val="004E2043"/>
    <w:rsid w:val="004F2D85"/>
    <w:rsid w:val="004F3771"/>
    <w:rsid w:val="00505745"/>
    <w:rsid w:val="005104D8"/>
    <w:rsid w:val="005127F7"/>
    <w:rsid w:val="00512A98"/>
    <w:rsid w:val="005150A7"/>
    <w:rsid w:val="00517FDD"/>
    <w:rsid w:val="00520802"/>
    <w:rsid w:val="005273B1"/>
    <w:rsid w:val="00532684"/>
    <w:rsid w:val="00536A1C"/>
    <w:rsid w:val="0054363D"/>
    <w:rsid w:val="005523C4"/>
    <w:rsid w:val="00560D27"/>
    <w:rsid w:val="005658F8"/>
    <w:rsid w:val="00570A29"/>
    <w:rsid w:val="00575110"/>
    <w:rsid w:val="005A2FDE"/>
    <w:rsid w:val="005B7337"/>
    <w:rsid w:val="005F10E4"/>
    <w:rsid w:val="005F4F87"/>
    <w:rsid w:val="005F7626"/>
    <w:rsid w:val="006047C2"/>
    <w:rsid w:val="006061D3"/>
    <w:rsid w:val="00617A12"/>
    <w:rsid w:val="006209D1"/>
    <w:rsid w:val="006227C6"/>
    <w:rsid w:val="006249A5"/>
    <w:rsid w:val="006278F6"/>
    <w:rsid w:val="006373C2"/>
    <w:rsid w:val="00642523"/>
    <w:rsid w:val="006512F1"/>
    <w:rsid w:val="00652E3B"/>
    <w:rsid w:val="00670F5C"/>
    <w:rsid w:val="006715D2"/>
    <w:rsid w:val="00681DC5"/>
    <w:rsid w:val="00693B93"/>
    <w:rsid w:val="006942F3"/>
    <w:rsid w:val="0069481A"/>
    <w:rsid w:val="006A4645"/>
    <w:rsid w:val="006A5D67"/>
    <w:rsid w:val="006B0B7D"/>
    <w:rsid w:val="006B3B19"/>
    <w:rsid w:val="006C0C21"/>
    <w:rsid w:val="006C13F3"/>
    <w:rsid w:val="006C6E9C"/>
    <w:rsid w:val="006D01EF"/>
    <w:rsid w:val="006E120B"/>
    <w:rsid w:val="006E2671"/>
    <w:rsid w:val="006E6C17"/>
    <w:rsid w:val="006F273A"/>
    <w:rsid w:val="006F45A4"/>
    <w:rsid w:val="006F5BB9"/>
    <w:rsid w:val="006F6764"/>
    <w:rsid w:val="0070001B"/>
    <w:rsid w:val="0071089F"/>
    <w:rsid w:val="007156D0"/>
    <w:rsid w:val="007215E0"/>
    <w:rsid w:val="00732724"/>
    <w:rsid w:val="0073408A"/>
    <w:rsid w:val="00735FAE"/>
    <w:rsid w:val="00760342"/>
    <w:rsid w:val="00770047"/>
    <w:rsid w:val="00775D45"/>
    <w:rsid w:val="00775E78"/>
    <w:rsid w:val="00783355"/>
    <w:rsid w:val="0078337D"/>
    <w:rsid w:val="007838D6"/>
    <w:rsid w:val="00785993"/>
    <w:rsid w:val="007B3000"/>
    <w:rsid w:val="007B697E"/>
    <w:rsid w:val="007B6C2A"/>
    <w:rsid w:val="007C33A9"/>
    <w:rsid w:val="007D1264"/>
    <w:rsid w:val="007D6DDF"/>
    <w:rsid w:val="007E6C66"/>
    <w:rsid w:val="00802856"/>
    <w:rsid w:val="00802AF7"/>
    <w:rsid w:val="00810F15"/>
    <w:rsid w:val="008148A6"/>
    <w:rsid w:val="00820980"/>
    <w:rsid w:val="00824CBC"/>
    <w:rsid w:val="00824F17"/>
    <w:rsid w:val="0083199E"/>
    <w:rsid w:val="0083457E"/>
    <w:rsid w:val="00835A17"/>
    <w:rsid w:val="008408CE"/>
    <w:rsid w:val="0084265D"/>
    <w:rsid w:val="008750B3"/>
    <w:rsid w:val="008760F7"/>
    <w:rsid w:val="00876D3D"/>
    <w:rsid w:val="00877D18"/>
    <w:rsid w:val="008809BD"/>
    <w:rsid w:val="00885C0A"/>
    <w:rsid w:val="00891331"/>
    <w:rsid w:val="008913E3"/>
    <w:rsid w:val="00893B9B"/>
    <w:rsid w:val="00895A4F"/>
    <w:rsid w:val="00896AD8"/>
    <w:rsid w:val="008A1228"/>
    <w:rsid w:val="008B5521"/>
    <w:rsid w:val="008C0DB3"/>
    <w:rsid w:val="008C3FC0"/>
    <w:rsid w:val="008C7B7B"/>
    <w:rsid w:val="008D06F4"/>
    <w:rsid w:val="008D49C1"/>
    <w:rsid w:val="008D6EC7"/>
    <w:rsid w:val="008E3A81"/>
    <w:rsid w:val="008E6BFA"/>
    <w:rsid w:val="008F4632"/>
    <w:rsid w:val="008F6BFB"/>
    <w:rsid w:val="008F6C97"/>
    <w:rsid w:val="008F79C6"/>
    <w:rsid w:val="00910223"/>
    <w:rsid w:val="00921141"/>
    <w:rsid w:val="00921FD1"/>
    <w:rsid w:val="009266C2"/>
    <w:rsid w:val="009268AE"/>
    <w:rsid w:val="00933156"/>
    <w:rsid w:val="00933194"/>
    <w:rsid w:val="00936C93"/>
    <w:rsid w:val="00937A52"/>
    <w:rsid w:val="00944AC7"/>
    <w:rsid w:val="00945E4E"/>
    <w:rsid w:val="00955901"/>
    <w:rsid w:val="00955AFC"/>
    <w:rsid w:val="00961F0C"/>
    <w:rsid w:val="00966E83"/>
    <w:rsid w:val="00972DA7"/>
    <w:rsid w:val="00983565"/>
    <w:rsid w:val="00986569"/>
    <w:rsid w:val="00991D42"/>
    <w:rsid w:val="009A2C24"/>
    <w:rsid w:val="009A6F85"/>
    <w:rsid w:val="009B6AC0"/>
    <w:rsid w:val="009C3320"/>
    <w:rsid w:val="009D61B3"/>
    <w:rsid w:val="009E1A32"/>
    <w:rsid w:val="009E28AE"/>
    <w:rsid w:val="009F6729"/>
    <w:rsid w:val="009F7386"/>
    <w:rsid w:val="00A03BF6"/>
    <w:rsid w:val="00A05DFC"/>
    <w:rsid w:val="00A20E41"/>
    <w:rsid w:val="00A23E9B"/>
    <w:rsid w:val="00A31DE2"/>
    <w:rsid w:val="00A333C4"/>
    <w:rsid w:val="00A355F4"/>
    <w:rsid w:val="00A37124"/>
    <w:rsid w:val="00A53AA0"/>
    <w:rsid w:val="00A66638"/>
    <w:rsid w:val="00A6729B"/>
    <w:rsid w:val="00A80F1F"/>
    <w:rsid w:val="00A845A9"/>
    <w:rsid w:val="00A857F5"/>
    <w:rsid w:val="00A8681D"/>
    <w:rsid w:val="00AB051C"/>
    <w:rsid w:val="00AC098E"/>
    <w:rsid w:val="00AC4459"/>
    <w:rsid w:val="00AD0B2F"/>
    <w:rsid w:val="00AD6206"/>
    <w:rsid w:val="00AE021E"/>
    <w:rsid w:val="00AE0AA2"/>
    <w:rsid w:val="00AE5641"/>
    <w:rsid w:val="00AF11FD"/>
    <w:rsid w:val="00AF55EB"/>
    <w:rsid w:val="00AF5837"/>
    <w:rsid w:val="00B04970"/>
    <w:rsid w:val="00B060A0"/>
    <w:rsid w:val="00B06FBE"/>
    <w:rsid w:val="00B07E09"/>
    <w:rsid w:val="00B30C2E"/>
    <w:rsid w:val="00B31E3D"/>
    <w:rsid w:val="00B34539"/>
    <w:rsid w:val="00B370B6"/>
    <w:rsid w:val="00B5299B"/>
    <w:rsid w:val="00B532E0"/>
    <w:rsid w:val="00B567E6"/>
    <w:rsid w:val="00B6320A"/>
    <w:rsid w:val="00B63A1E"/>
    <w:rsid w:val="00B757A7"/>
    <w:rsid w:val="00B76997"/>
    <w:rsid w:val="00B77777"/>
    <w:rsid w:val="00B80D13"/>
    <w:rsid w:val="00B81207"/>
    <w:rsid w:val="00B83488"/>
    <w:rsid w:val="00B85438"/>
    <w:rsid w:val="00B91F61"/>
    <w:rsid w:val="00B973DD"/>
    <w:rsid w:val="00BC6383"/>
    <w:rsid w:val="00BE38A0"/>
    <w:rsid w:val="00BE7F1B"/>
    <w:rsid w:val="00BF1988"/>
    <w:rsid w:val="00C04312"/>
    <w:rsid w:val="00C075A3"/>
    <w:rsid w:val="00C13DED"/>
    <w:rsid w:val="00C25730"/>
    <w:rsid w:val="00C2643F"/>
    <w:rsid w:val="00C26F32"/>
    <w:rsid w:val="00C31166"/>
    <w:rsid w:val="00C311E2"/>
    <w:rsid w:val="00C37A05"/>
    <w:rsid w:val="00C41603"/>
    <w:rsid w:val="00C45BEF"/>
    <w:rsid w:val="00C46916"/>
    <w:rsid w:val="00C542A7"/>
    <w:rsid w:val="00C619DC"/>
    <w:rsid w:val="00C746BE"/>
    <w:rsid w:val="00C8449A"/>
    <w:rsid w:val="00C96F7F"/>
    <w:rsid w:val="00CA5A9E"/>
    <w:rsid w:val="00CB5584"/>
    <w:rsid w:val="00CC63F4"/>
    <w:rsid w:val="00CD22DD"/>
    <w:rsid w:val="00CD53A0"/>
    <w:rsid w:val="00CE4CD8"/>
    <w:rsid w:val="00CF1F02"/>
    <w:rsid w:val="00CF4623"/>
    <w:rsid w:val="00D23AC1"/>
    <w:rsid w:val="00D32AF0"/>
    <w:rsid w:val="00D34D77"/>
    <w:rsid w:val="00D35A7A"/>
    <w:rsid w:val="00D5412A"/>
    <w:rsid w:val="00D5590A"/>
    <w:rsid w:val="00D57E88"/>
    <w:rsid w:val="00D60569"/>
    <w:rsid w:val="00D62DE9"/>
    <w:rsid w:val="00D7481D"/>
    <w:rsid w:val="00D75B4B"/>
    <w:rsid w:val="00D90BA4"/>
    <w:rsid w:val="00D932B5"/>
    <w:rsid w:val="00D944FF"/>
    <w:rsid w:val="00DA02A9"/>
    <w:rsid w:val="00DA23B2"/>
    <w:rsid w:val="00DA3758"/>
    <w:rsid w:val="00DA6A9E"/>
    <w:rsid w:val="00DB131A"/>
    <w:rsid w:val="00DB7646"/>
    <w:rsid w:val="00DC1303"/>
    <w:rsid w:val="00DD0940"/>
    <w:rsid w:val="00DD37EB"/>
    <w:rsid w:val="00DD5712"/>
    <w:rsid w:val="00DD61F2"/>
    <w:rsid w:val="00DE3856"/>
    <w:rsid w:val="00DE6F87"/>
    <w:rsid w:val="00DF1CF5"/>
    <w:rsid w:val="00DF3A44"/>
    <w:rsid w:val="00DF429A"/>
    <w:rsid w:val="00E01C7E"/>
    <w:rsid w:val="00E1484D"/>
    <w:rsid w:val="00E1670A"/>
    <w:rsid w:val="00E16E03"/>
    <w:rsid w:val="00E20261"/>
    <w:rsid w:val="00E20AED"/>
    <w:rsid w:val="00E2243D"/>
    <w:rsid w:val="00E271A0"/>
    <w:rsid w:val="00E32310"/>
    <w:rsid w:val="00E476A7"/>
    <w:rsid w:val="00E604A3"/>
    <w:rsid w:val="00E712D3"/>
    <w:rsid w:val="00E85EA4"/>
    <w:rsid w:val="00E91A75"/>
    <w:rsid w:val="00E94052"/>
    <w:rsid w:val="00EB0FA7"/>
    <w:rsid w:val="00EB10AD"/>
    <w:rsid w:val="00EB3B99"/>
    <w:rsid w:val="00EC2EC8"/>
    <w:rsid w:val="00ED0A44"/>
    <w:rsid w:val="00ED79AD"/>
    <w:rsid w:val="00EE7790"/>
    <w:rsid w:val="00EF77AD"/>
    <w:rsid w:val="00F02168"/>
    <w:rsid w:val="00F12CDB"/>
    <w:rsid w:val="00F363E4"/>
    <w:rsid w:val="00F46AE2"/>
    <w:rsid w:val="00F46D5A"/>
    <w:rsid w:val="00F54634"/>
    <w:rsid w:val="00F55B90"/>
    <w:rsid w:val="00F61FC8"/>
    <w:rsid w:val="00F640CC"/>
    <w:rsid w:val="00F7467F"/>
    <w:rsid w:val="00F857D1"/>
    <w:rsid w:val="00F95E74"/>
    <w:rsid w:val="00F96733"/>
    <w:rsid w:val="00FB21A7"/>
    <w:rsid w:val="00FB6DE6"/>
    <w:rsid w:val="00FB75B8"/>
    <w:rsid w:val="00FC1FD3"/>
    <w:rsid w:val="00FD00D7"/>
    <w:rsid w:val="00FE2AA1"/>
    <w:rsid w:val="00FE7691"/>
    <w:rsid w:val="00FF2406"/>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A44"/>
    <w:pPr>
      <w:jc w:val="left"/>
    </w:pPr>
    <w:rPr>
      <w:i/>
      <w:iCs/>
    </w:rPr>
  </w:style>
  <w:style w:type="character" w:customStyle="1" w:styleId="BodyTextChar">
    <w:name w:val="Body Text Char"/>
    <w:basedOn w:val="DefaultParagraphFont"/>
    <w:link w:val="BodyText"/>
    <w:rsid w:val="00ED0A44"/>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3836</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dc:description/>
  <cp:lastModifiedBy/>
  <cp:revision>1</cp:revision>
  <dcterms:created xsi:type="dcterms:W3CDTF">2022-12-21T16:39:00Z</dcterms:created>
  <dcterms:modified xsi:type="dcterms:W3CDTF">2022-12-21T16:39:00Z</dcterms:modified>
</cp:coreProperties>
</file>