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30B9" w14:textId="33ED56EF" w:rsidR="00470BE5" w:rsidRDefault="00470BE5" w:rsidP="00470B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8BE">
        <w:rPr>
          <w:rFonts w:ascii="Times New Roman" w:hAnsi="Times New Roman" w:cs="Times New Roman"/>
          <w:b/>
          <w:bCs/>
          <w:sz w:val="24"/>
          <w:szCs w:val="24"/>
        </w:rPr>
        <w:t xml:space="preserve">Geoelectric Monitoring of the </w:t>
      </w:r>
      <w:r>
        <w:rPr>
          <w:rFonts w:ascii="Times New Roman" w:hAnsi="Times New Roman" w:cs="Times New Roman"/>
          <w:b/>
          <w:bCs/>
          <w:sz w:val="24"/>
          <w:szCs w:val="24"/>
        </w:rPr>
        <w:t>Electric-potential</w:t>
      </w:r>
      <w:r w:rsidRPr="00A218BE">
        <w:rPr>
          <w:rFonts w:ascii="Times New Roman" w:hAnsi="Times New Roman" w:cs="Times New Roman"/>
          <w:b/>
          <w:bCs/>
          <w:sz w:val="24"/>
          <w:szCs w:val="24"/>
        </w:rPr>
        <w:t xml:space="preserve"> Field of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Lower </w:t>
      </w:r>
      <w:r w:rsidRPr="00A218BE">
        <w:rPr>
          <w:rFonts w:ascii="Times New Roman" w:hAnsi="Times New Roman" w:cs="Times New Roman"/>
          <w:b/>
          <w:bCs/>
          <w:sz w:val="24"/>
          <w:szCs w:val="24"/>
        </w:rPr>
        <w:t xml:space="preserve">Rio Grande </w:t>
      </w:r>
      <w:r>
        <w:rPr>
          <w:rFonts w:ascii="Times New Roman" w:hAnsi="Times New Roman" w:cs="Times New Roman"/>
          <w:b/>
          <w:bCs/>
          <w:sz w:val="24"/>
          <w:szCs w:val="24"/>
        </w:rPr>
        <w:t>Before, During, and After Intermittent</w:t>
      </w:r>
      <w:r w:rsidRPr="00A218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Streamf</w:t>
      </w:r>
      <w:r w:rsidRPr="00A218BE">
        <w:rPr>
          <w:rFonts w:ascii="Times New Roman" w:hAnsi="Times New Roman" w:cs="Times New Roman"/>
          <w:b/>
          <w:bCs/>
          <w:sz w:val="24"/>
          <w:szCs w:val="24"/>
        </w:rPr>
        <w:t>low</w:t>
      </w:r>
      <w:r>
        <w:rPr>
          <w:rFonts w:ascii="Times New Roman" w:hAnsi="Times New Roman" w:cs="Times New Roman"/>
          <w:b/>
          <w:bCs/>
          <w:sz w:val="24"/>
          <w:szCs w:val="24"/>
        </w:rPr>
        <w:t>, May–</w:t>
      </w:r>
      <w:r w:rsidR="007050AD">
        <w:rPr>
          <w:rFonts w:ascii="Times New Roman" w:hAnsi="Times New Roman" w:cs="Times New Roman"/>
          <w:b/>
          <w:bCs/>
          <w:sz w:val="24"/>
          <w:szCs w:val="24"/>
        </w:rPr>
        <w:t>October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399504EC" w14:textId="77777777" w:rsidR="00470BE5" w:rsidRPr="00A218BE" w:rsidRDefault="00470BE5" w:rsidP="00470B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A91CD" w14:textId="6F398EF5" w:rsidR="00470BE5" w:rsidRPr="00A218BE" w:rsidRDefault="00470BE5" w:rsidP="00470B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218BE">
        <w:rPr>
          <w:rFonts w:ascii="Times New Roman" w:hAnsi="Times New Roman" w:cs="Times New Roman"/>
          <w:i/>
          <w:sz w:val="24"/>
          <w:szCs w:val="24"/>
        </w:rPr>
        <w:t>Scott J. Ikard</w:t>
      </w:r>
      <w:r w:rsidRPr="00A218B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A218BE">
        <w:rPr>
          <w:rFonts w:ascii="Times New Roman" w:hAnsi="Times New Roman" w:cs="Times New Roman"/>
          <w:i/>
          <w:sz w:val="24"/>
          <w:szCs w:val="24"/>
        </w:rPr>
        <w:t>, Kenneth C. Carroll</w:t>
      </w:r>
      <w:r w:rsidRPr="00A218B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218BE">
        <w:rPr>
          <w:rFonts w:ascii="Times New Roman" w:hAnsi="Times New Roman" w:cs="Times New Roman"/>
          <w:i/>
          <w:sz w:val="24"/>
          <w:szCs w:val="24"/>
        </w:rPr>
        <w:t>, Dale F. Rucker</w:t>
      </w:r>
      <w:r w:rsidRPr="00A218BE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A218BE">
        <w:rPr>
          <w:rFonts w:ascii="Times New Roman" w:hAnsi="Times New Roman" w:cs="Times New Roman"/>
          <w:i/>
          <w:sz w:val="24"/>
          <w:szCs w:val="24"/>
        </w:rPr>
        <w:t>, Andrew P. Teeple</w:t>
      </w:r>
      <w:r w:rsidRPr="00A218B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A218BE">
        <w:rPr>
          <w:rFonts w:ascii="Times New Roman" w:hAnsi="Times New Roman" w:cs="Times New Roman"/>
          <w:i/>
          <w:sz w:val="24"/>
          <w:szCs w:val="24"/>
        </w:rPr>
        <w:t>, Jason D. Payne</w:t>
      </w:r>
      <w:r w:rsidRPr="00A218B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A218BE">
        <w:rPr>
          <w:rFonts w:ascii="Times New Roman" w:hAnsi="Times New Roman" w:cs="Times New Roman"/>
          <w:i/>
          <w:sz w:val="24"/>
          <w:szCs w:val="24"/>
        </w:rPr>
        <w:t>,</w:t>
      </w:r>
      <w:r w:rsidRPr="008A3B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7679" w:rsidRPr="00DC7679">
        <w:rPr>
          <w:rFonts w:ascii="Times New Roman" w:hAnsi="Times New Roman" w:cs="Times New Roman"/>
          <w:i/>
          <w:sz w:val="24"/>
          <w:szCs w:val="24"/>
        </w:rPr>
        <w:t>Chia-</w:t>
      </w:r>
      <w:proofErr w:type="spellStart"/>
      <w:r w:rsidR="00DC7679" w:rsidRPr="00DC7679">
        <w:rPr>
          <w:rFonts w:ascii="Times New Roman" w:hAnsi="Times New Roman" w:cs="Times New Roman"/>
          <w:i/>
          <w:sz w:val="24"/>
          <w:szCs w:val="24"/>
        </w:rPr>
        <w:t>Hsing</w:t>
      </w:r>
      <w:proofErr w:type="spellEnd"/>
      <w:r w:rsidR="00DC7679" w:rsidRPr="00DC7679">
        <w:rPr>
          <w:rFonts w:ascii="Times New Roman" w:hAnsi="Times New Roman" w:cs="Times New Roman"/>
          <w:i/>
          <w:sz w:val="24"/>
          <w:szCs w:val="24"/>
        </w:rPr>
        <w:t xml:space="preserve"> (Peter)</w:t>
      </w:r>
      <w:r w:rsidR="000E35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3BE6">
        <w:rPr>
          <w:rFonts w:ascii="Times New Roman" w:hAnsi="Times New Roman" w:cs="Times New Roman"/>
          <w:i/>
          <w:sz w:val="24"/>
          <w:szCs w:val="24"/>
        </w:rPr>
        <w:t>Tsai</w:t>
      </w:r>
      <w:r w:rsidRPr="002B298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A3BE6">
        <w:rPr>
          <w:rFonts w:ascii="Times New Roman" w:hAnsi="Times New Roman" w:cs="Times New Roman"/>
          <w:i/>
          <w:sz w:val="24"/>
          <w:szCs w:val="24"/>
        </w:rPr>
        <w:t>Erek</w:t>
      </w:r>
      <w:proofErr w:type="spellEnd"/>
      <w:r w:rsidRPr="00A218BE">
        <w:rPr>
          <w:rFonts w:ascii="Times New Roman" w:hAnsi="Times New Roman" w:cs="Times New Roman"/>
          <w:i/>
          <w:sz w:val="24"/>
          <w:szCs w:val="24"/>
        </w:rPr>
        <w:t xml:space="preserve"> Fuchs</w:t>
      </w:r>
      <w:r w:rsidRPr="00F06928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A218BE">
        <w:rPr>
          <w:rFonts w:ascii="Times New Roman" w:hAnsi="Times New Roman" w:cs="Times New Roman"/>
          <w:i/>
          <w:sz w:val="24"/>
          <w:szCs w:val="24"/>
        </w:rPr>
        <w:t>, A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A218BE">
        <w:rPr>
          <w:rFonts w:ascii="Times New Roman" w:hAnsi="Times New Roman" w:cs="Times New Roman"/>
          <w:i/>
          <w:sz w:val="24"/>
          <w:szCs w:val="24"/>
        </w:rPr>
        <w:t>san Jamil</w:t>
      </w:r>
      <w:r w:rsidRPr="00A218B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14:paraId="55E82490" w14:textId="77777777" w:rsidR="00470BE5" w:rsidRPr="00A218BE" w:rsidRDefault="00470BE5" w:rsidP="00470B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5CF7FE7" w14:textId="77777777" w:rsidR="00470BE5" w:rsidRPr="00A218BE" w:rsidRDefault="00470BE5" w:rsidP="00470BE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18BE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A218BE">
        <w:rPr>
          <w:rFonts w:ascii="Times New Roman" w:hAnsi="Times New Roman" w:cs="Times New Roman"/>
          <w:i/>
          <w:sz w:val="20"/>
          <w:szCs w:val="20"/>
        </w:rPr>
        <w:t>U.S. Geological Survey, Oklahoma-Texas Water Science Center, Austin, TX, USA</w:t>
      </w:r>
    </w:p>
    <w:p w14:paraId="446AA7B8" w14:textId="77777777" w:rsidR="00470BE5" w:rsidRPr="00A218BE" w:rsidRDefault="00470BE5" w:rsidP="00470BE5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18BE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A218BE">
        <w:rPr>
          <w:rFonts w:ascii="Times New Roman" w:hAnsi="Times New Roman" w:cs="Times New Roman"/>
          <w:i/>
          <w:sz w:val="20"/>
          <w:szCs w:val="20"/>
        </w:rPr>
        <w:t>New Mexico State University, College of Agricultural, Consumer, and Environmental Sciences, Las Cruces, NM, USA</w:t>
      </w:r>
    </w:p>
    <w:p w14:paraId="4AB11FC6" w14:textId="77777777" w:rsidR="00470BE5" w:rsidRDefault="00470BE5" w:rsidP="00470BE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218BE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A218BE">
        <w:rPr>
          <w:rFonts w:ascii="Times New Roman" w:hAnsi="Times New Roman" w:cs="Times New Roman"/>
          <w:i/>
          <w:sz w:val="20"/>
          <w:szCs w:val="20"/>
        </w:rPr>
        <w:t>hydroGEOPHYSICS, Inc.,3450 South Broadmont Dr., #100, Tucson, AZ, USA</w:t>
      </w:r>
    </w:p>
    <w:p w14:paraId="081CD848" w14:textId="77777777" w:rsidR="00470BE5" w:rsidRDefault="00470BE5" w:rsidP="00470BE5">
      <w:pPr>
        <w:spacing w:after="0" w:line="48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06928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i/>
          <w:sz w:val="20"/>
          <w:szCs w:val="20"/>
        </w:rPr>
        <w:t>Elephant Butte Irrigation District, 530 South Melendres Street, Las Cruces, NM, USA</w:t>
      </w:r>
    </w:p>
    <w:p w14:paraId="55A20477" w14:textId="77777777" w:rsidR="00470BE5" w:rsidRDefault="00470BE5" w:rsidP="00470BE5">
      <w:pPr>
        <w:spacing w:after="0" w:line="48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62564465" w14:textId="6F861754" w:rsidR="00470BE5" w:rsidRDefault="00470BE5" w:rsidP="00470BE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DBC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0307FEAB" w14:textId="565B8F86" w:rsidR="005E022F" w:rsidRPr="00DB2C97" w:rsidRDefault="005E022F" w:rsidP="005E022F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 w:rsidRPr="00DB2C97">
        <w:rPr>
          <w:rFonts w:ascii="Times New Roman" w:hAnsi="Times New Roman" w:cs="Times New Roman"/>
        </w:rPr>
        <w:t>Understanding the intermittent hydraulic</w:t>
      </w:r>
      <w:r>
        <w:rPr>
          <w:rFonts w:ascii="Times New Roman" w:hAnsi="Times New Roman" w:cs="Times New Roman"/>
        </w:rPr>
        <w:t xml:space="preserve"> connectivity</w:t>
      </w:r>
      <w:r w:rsidRPr="00DB2C97">
        <w:rPr>
          <w:rFonts w:ascii="Times New Roman" w:hAnsi="Times New Roman" w:cs="Times New Roman"/>
        </w:rPr>
        <w:t xml:space="preserve"> between ephemeral rivers and alluvial aquifers is a key challenge for managing water resources in arid environments. </w:t>
      </w:r>
      <w:r>
        <w:rPr>
          <w:rFonts w:ascii="Times New Roman" w:hAnsi="Times New Roman" w:cs="Times New Roman"/>
        </w:rPr>
        <w:t xml:space="preserve">In </w:t>
      </w:r>
      <w:r w:rsidR="006866E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Mesilla Basin of southeastern New Mexico, t</w:t>
      </w:r>
      <w:r w:rsidRPr="00DB2C97">
        <w:rPr>
          <w:rFonts w:ascii="Times New Roman" w:hAnsi="Times New Roman" w:cs="Times New Roman"/>
        </w:rPr>
        <w:t xml:space="preserve">he lower Rio Grande flows </w:t>
      </w:r>
      <w:r>
        <w:rPr>
          <w:rFonts w:ascii="Times New Roman" w:hAnsi="Times New Roman" w:cs="Times New Roman"/>
        </w:rPr>
        <w:t>for</w:t>
      </w:r>
      <w:r w:rsidRPr="00DB2C97">
        <w:rPr>
          <w:rFonts w:ascii="Times New Roman" w:hAnsi="Times New Roman" w:cs="Times New Roman"/>
        </w:rPr>
        <w:t xml:space="preserve"> short discontinuous periods during the irrigation season, and the hydraulic</w:t>
      </w:r>
      <w:r>
        <w:rPr>
          <w:rFonts w:ascii="Times New Roman" w:hAnsi="Times New Roman" w:cs="Times New Roman"/>
        </w:rPr>
        <w:t xml:space="preserve"> connection</w:t>
      </w:r>
      <w:r w:rsidRPr="00DB2C97">
        <w:rPr>
          <w:rFonts w:ascii="Times New Roman" w:hAnsi="Times New Roman" w:cs="Times New Roman"/>
        </w:rPr>
        <w:t>s between the river and the Rio Grande alluvial aquifer vary spatially and temporally and are not well understood. Self-potential (SP) monitoring and time-lapse electric resistivity tomography (ERT) were therefore performed along linear cross-sections spanning the riverbed and flood plain</w:t>
      </w:r>
      <w:r w:rsidR="00D054E7">
        <w:rPr>
          <w:rFonts w:ascii="Times New Roman" w:hAnsi="Times New Roman" w:cs="Times New Roman"/>
        </w:rPr>
        <w:t xml:space="preserve"> for 5 months</w:t>
      </w:r>
      <w:r w:rsidRPr="00DB2C97">
        <w:rPr>
          <w:rFonts w:ascii="Times New Roman" w:hAnsi="Times New Roman" w:cs="Times New Roman"/>
        </w:rPr>
        <w:t xml:space="preserve"> to monitor the transient hydraulic</w:t>
      </w:r>
      <w:r>
        <w:rPr>
          <w:rFonts w:ascii="Times New Roman" w:hAnsi="Times New Roman" w:cs="Times New Roman"/>
        </w:rPr>
        <w:t xml:space="preserve"> connection</w:t>
      </w:r>
      <w:r w:rsidRPr="00DB2C97">
        <w:rPr>
          <w:rFonts w:ascii="Times New Roman" w:hAnsi="Times New Roman" w:cs="Times New Roman"/>
        </w:rPr>
        <w:t xml:space="preserve"> between the river and the alluvial aquifer </w:t>
      </w:r>
      <w:r>
        <w:rPr>
          <w:rFonts w:ascii="Times New Roman" w:hAnsi="Times New Roman" w:cs="Times New Roman"/>
        </w:rPr>
        <w:t>by measuring time-lapse changes in the electric potential field in the riverbed and flood plain</w:t>
      </w:r>
      <w:r w:rsidRPr="00DB2C97">
        <w:rPr>
          <w:rFonts w:ascii="Times New Roman" w:hAnsi="Times New Roman" w:cs="Times New Roman"/>
        </w:rPr>
        <w:t>. The monitoring period began on May 21, 2022</w:t>
      </w:r>
      <w:r w:rsidR="003C0E6A">
        <w:rPr>
          <w:rFonts w:ascii="Times New Roman" w:hAnsi="Times New Roman" w:cs="Times New Roman"/>
        </w:rPr>
        <w:t>,</w:t>
      </w:r>
      <w:r w:rsidRPr="00DB2C97">
        <w:rPr>
          <w:rFonts w:ascii="Times New Roman" w:hAnsi="Times New Roman" w:cs="Times New Roman"/>
        </w:rPr>
        <w:t xml:space="preserve"> when the river</w:t>
      </w:r>
      <w:r>
        <w:rPr>
          <w:rFonts w:ascii="Times New Roman" w:hAnsi="Times New Roman" w:cs="Times New Roman"/>
        </w:rPr>
        <w:t>bed</w:t>
      </w:r>
      <w:r w:rsidRPr="00DB2C97">
        <w:rPr>
          <w:rFonts w:ascii="Times New Roman" w:hAnsi="Times New Roman" w:cs="Times New Roman"/>
        </w:rPr>
        <w:t xml:space="preserve"> was completely dry, continued through the irrigation season</w:t>
      </w:r>
      <w:r>
        <w:rPr>
          <w:rFonts w:ascii="Times New Roman" w:hAnsi="Times New Roman" w:cs="Times New Roman"/>
        </w:rPr>
        <w:t xml:space="preserve"> while streamflow was provided by reservoir releases from upstream dams</w:t>
      </w:r>
      <w:r w:rsidRPr="00DB2C97">
        <w:rPr>
          <w:rFonts w:ascii="Times New Roman" w:hAnsi="Times New Roman" w:cs="Times New Roman"/>
        </w:rPr>
        <w:t xml:space="preserve">, and ended on </w:t>
      </w:r>
      <w:r>
        <w:rPr>
          <w:rFonts w:ascii="Times New Roman" w:hAnsi="Times New Roman" w:cs="Times New Roman"/>
        </w:rPr>
        <w:t>October 4, 2022</w:t>
      </w:r>
      <w:r w:rsidR="000C6C66">
        <w:rPr>
          <w:rFonts w:ascii="Times New Roman" w:hAnsi="Times New Roman" w:cs="Times New Roman"/>
        </w:rPr>
        <w:t>,</w:t>
      </w:r>
      <w:r w:rsidRPr="00DB2C97">
        <w:rPr>
          <w:rFonts w:ascii="Times New Roman" w:hAnsi="Times New Roman" w:cs="Times New Roman"/>
        </w:rPr>
        <w:t xml:space="preserve">when the riverbed was again dry. SP monitoring data show: (1) a background condition </w:t>
      </w:r>
      <w:r>
        <w:rPr>
          <w:rFonts w:ascii="Times New Roman" w:hAnsi="Times New Roman" w:cs="Times New Roman"/>
        </w:rPr>
        <w:t xml:space="preserve">in the dry riverbed </w:t>
      </w:r>
      <w:r w:rsidRPr="00DB2C97">
        <w:rPr>
          <w:rFonts w:ascii="Times New Roman" w:hAnsi="Times New Roman" w:cs="Times New Roman"/>
        </w:rPr>
        <w:t xml:space="preserve">comprised of (a) a positive electric-potential anomaly of about +100 mV </w:t>
      </w:r>
      <w:r>
        <w:rPr>
          <w:rFonts w:ascii="Times New Roman" w:hAnsi="Times New Roman" w:cs="Times New Roman"/>
        </w:rPr>
        <w:t>attributed predominantly to</w:t>
      </w:r>
      <w:r w:rsidRPr="00DB2C97">
        <w:rPr>
          <w:rFonts w:ascii="Times New Roman" w:hAnsi="Times New Roman" w:cs="Times New Roman"/>
        </w:rPr>
        <w:t xml:space="preserve"> a </w:t>
      </w:r>
      <w:r w:rsidR="00314216">
        <w:rPr>
          <w:rFonts w:ascii="Times New Roman" w:hAnsi="Times New Roman" w:cs="Times New Roman"/>
        </w:rPr>
        <w:t xml:space="preserve">subsurface </w:t>
      </w:r>
      <w:r w:rsidRPr="00DB2C97">
        <w:rPr>
          <w:rFonts w:ascii="Times New Roman" w:hAnsi="Times New Roman" w:cs="Times New Roman"/>
        </w:rPr>
        <w:t xml:space="preserve">vertical </w:t>
      </w:r>
      <w:r>
        <w:rPr>
          <w:rFonts w:ascii="Times New Roman" w:hAnsi="Times New Roman" w:cs="Times New Roman"/>
        </w:rPr>
        <w:t xml:space="preserve">salt </w:t>
      </w:r>
      <w:r w:rsidRPr="00DB2C97">
        <w:rPr>
          <w:rFonts w:ascii="Times New Roman" w:hAnsi="Times New Roman" w:cs="Times New Roman"/>
        </w:rPr>
        <w:t xml:space="preserve">concentration gradient and (b) diurnal electric-potential fluctuations with amplitudes of 40–90 V attributed to </w:t>
      </w:r>
      <w:r>
        <w:rPr>
          <w:rFonts w:ascii="Times New Roman" w:hAnsi="Times New Roman" w:cs="Times New Roman"/>
        </w:rPr>
        <w:t>near-surface heat conduction</w:t>
      </w:r>
      <w:r w:rsidRPr="00DB2C97">
        <w:rPr>
          <w:rFonts w:ascii="Times New Roman" w:hAnsi="Times New Roman" w:cs="Times New Roman"/>
        </w:rPr>
        <w:t xml:space="preserve"> driven by </w:t>
      </w:r>
      <w:r>
        <w:rPr>
          <w:rFonts w:ascii="Times New Roman" w:hAnsi="Times New Roman" w:cs="Times New Roman"/>
        </w:rPr>
        <w:t>climate variability</w:t>
      </w:r>
      <w:r w:rsidRPr="00DB2C97">
        <w:rPr>
          <w:rFonts w:ascii="Times New Roman" w:hAnsi="Times New Roman" w:cs="Times New Roman"/>
        </w:rPr>
        <w:t>, in addition to (2) a streaming-potential anomaly</w:t>
      </w:r>
      <w:r>
        <w:rPr>
          <w:rFonts w:ascii="Times New Roman" w:hAnsi="Times New Roman" w:cs="Times New Roman"/>
        </w:rPr>
        <w:t xml:space="preserve"> during the irrigation season</w:t>
      </w:r>
      <w:r w:rsidRPr="00DB2C97">
        <w:rPr>
          <w:rFonts w:ascii="Times New Roman" w:hAnsi="Times New Roman" w:cs="Times New Roman"/>
        </w:rPr>
        <w:t xml:space="preserve"> with maximum amplitude of about -</w:t>
      </w:r>
      <w:r>
        <w:rPr>
          <w:rFonts w:ascii="Times New Roman" w:hAnsi="Times New Roman" w:cs="Times New Roman"/>
        </w:rPr>
        <w:t>3</w:t>
      </w:r>
      <w:r w:rsidRPr="00DB2C97">
        <w:rPr>
          <w:rFonts w:ascii="Times New Roman" w:hAnsi="Times New Roman" w:cs="Times New Roman"/>
        </w:rPr>
        <w:t xml:space="preserve">,500 mV whose transient behavior shows clearly a change from the background anomaly to exclusively losing streamflow conditions that persist through the irrigation season. Time-lapse </w:t>
      </w:r>
      <w:r w:rsidRPr="00DB2C97">
        <w:rPr>
          <w:rFonts w:ascii="Times New Roman" w:hAnsi="Times New Roman" w:cs="Times New Roman"/>
        </w:rPr>
        <w:lastRenderedPageBreak/>
        <w:t>ERT monitoring results depict rapid infiltration of streamflow into the subsurface and imply the river and Rio Grande alluvial aquifer establish a full hydraulic connection within a few hours after streamflow arrival at the monitoring site. The combination of SP and ERT monitoring demonstrated herein shows the potential for broader applications of time-lapse monitoring of hydraulic intermittency</w:t>
      </w:r>
      <w:r>
        <w:rPr>
          <w:rFonts w:ascii="Times New Roman" w:hAnsi="Times New Roman" w:cs="Times New Roman"/>
        </w:rPr>
        <w:t xml:space="preserve"> </w:t>
      </w:r>
      <w:r w:rsidRPr="00DB2C97">
        <w:rPr>
          <w:rFonts w:ascii="Times New Roman" w:hAnsi="Times New Roman" w:cs="Times New Roman"/>
        </w:rPr>
        <w:t>and near-surface heat fluxes in different rivers and biomes</w:t>
      </w:r>
      <w:r w:rsidR="007050AD">
        <w:rPr>
          <w:rFonts w:ascii="Times New Roman" w:hAnsi="Times New Roman" w:cs="Times New Roman"/>
        </w:rPr>
        <w:t>.</w:t>
      </w:r>
      <w:r w:rsidRPr="00DB2C97">
        <w:rPr>
          <w:rFonts w:ascii="Times New Roman" w:hAnsi="Times New Roman" w:cs="Times New Roman"/>
        </w:rPr>
        <w:t xml:space="preserve"> </w:t>
      </w:r>
    </w:p>
    <w:p w14:paraId="0639E7E8" w14:textId="77777777" w:rsidR="005E022F" w:rsidRPr="00A218BE" w:rsidRDefault="005E022F" w:rsidP="00470BE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022F" w:rsidRPr="00A2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E5"/>
    <w:rsid w:val="000B1D67"/>
    <w:rsid w:val="000C6C66"/>
    <w:rsid w:val="000E359C"/>
    <w:rsid w:val="00262416"/>
    <w:rsid w:val="00297BBF"/>
    <w:rsid w:val="003125F3"/>
    <w:rsid w:val="00314216"/>
    <w:rsid w:val="003C0E6A"/>
    <w:rsid w:val="00470BE5"/>
    <w:rsid w:val="004E1335"/>
    <w:rsid w:val="00556F66"/>
    <w:rsid w:val="005E022F"/>
    <w:rsid w:val="006866E8"/>
    <w:rsid w:val="006C7E5D"/>
    <w:rsid w:val="007050AD"/>
    <w:rsid w:val="007A492B"/>
    <w:rsid w:val="007F5A66"/>
    <w:rsid w:val="00816AD6"/>
    <w:rsid w:val="00830FDD"/>
    <w:rsid w:val="00AC0374"/>
    <w:rsid w:val="00AF498B"/>
    <w:rsid w:val="00B378FF"/>
    <w:rsid w:val="00B4715B"/>
    <w:rsid w:val="00B479AD"/>
    <w:rsid w:val="00BF07DE"/>
    <w:rsid w:val="00C75855"/>
    <w:rsid w:val="00C85D8B"/>
    <w:rsid w:val="00CE3DEA"/>
    <w:rsid w:val="00D054E7"/>
    <w:rsid w:val="00D32DA0"/>
    <w:rsid w:val="00D84BDF"/>
    <w:rsid w:val="00DC7679"/>
    <w:rsid w:val="00DE671D"/>
    <w:rsid w:val="00E64F6B"/>
    <w:rsid w:val="00F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56232"/>
  <w15:chartTrackingRefBased/>
  <w15:docId w15:val="{064F5D4A-D48B-4EBA-96C3-8BBB03CB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B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BE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2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E022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22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E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4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PDocumentContentType" ma:contentTypeID="0x0101006BD571182E2C4DE7854527CFFCE1B0FE002FAA146146F5A3469D15B12B37A30E29" ma:contentTypeVersion="1" ma:contentTypeDescription="Information Product Document Content Type" ma:contentTypeScope="" ma:versionID="4189bc47a3e7daa2ef2e9abdc290d7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53f96f1f858a9bba2f3a4670117ec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1:Documen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" ma:format="Dropdown" ma:internalName="DocumentType">
      <xsd:simpleType>
        <xsd:restriction base="dms:Choice">
          <xsd:enumeration value="[Select]"/>
          <xsd:enumeration value="Author's original manuscript"/>
          <xsd:enumeration value="SPN edited manuscript"/>
          <xsd:enumeration value="Peer review"/>
          <xsd:enumeration value="Peer review reconciliation"/>
          <xsd:enumeration value="Final manuscript for Bureau approval"/>
          <xsd:enumeration value="Final BAO approved manuscript"/>
          <xsd:enumeration value="IPPA"/>
          <xsd:enumeration value="Accepted Manuscript (only .docx file)"/>
          <xsd:enumeration value="Other"/>
        </xsd:restriction>
      </xsd:simpleType>
    </xsd:element>
    <xsd:element name="DocumentDescription" ma:index="9" nillable="true" ma:displayName="Description" ma:internalName="Document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Final BAO approved manuscript</DocumentType>
    <DocumentDescription xmlns="http://schemas.microsoft.com/sharepoint/v3">Final aaproved manuscript</DocumentDescrip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C5D40-115B-430C-83A3-65AA2BEA0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1F31D-D7AB-4A33-8DA1-D84AB5A2CD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990A407-5E0E-48FA-BFDD-4920E8FA5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5_Ikard_SAGEEP2023_Abstract_final</dc:title>
  <dc:subject/>
  <dc:creator>Ikard, Scott J</dc:creator>
  <cp:keywords/>
  <dc:description/>
  <cp:lastModifiedBy>Jackie Jacoby</cp:lastModifiedBy>
  <cp:revision>2</cp:revision>
  <dcterms:created xsi:type="dcterms:W3CDTF">2023-01-10T15:41:00Z</dcterms:created>
  <dcterms:modified xsi:type="dcterms:W3CDTF">2023-01-10T15:41:00Z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0x0101006BD571182E2C4DE7854527CFFCE1B0FE002FAA146146F5A3469D15B12B37A30E29</vt:lpwstr>
  </property>
</Properties>
</file>