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E6AA7" w14:textId="16026CDC" w:rsidR="00160965" w:rsidRDefault="00160965" w:rsidP="00160965">
      <w:pPr>
        <w:pStyle w:val="SAGEEPheading"/>
        <w:spacing w:after="0"/>
        <w:rPr>
          <w:iCs w:val="0"/>
          <w:caps/>
          <w:kern w:val="32"/>
          <w:szCs w:val="32"/>
        </w:rPr>
      </w:pPr>
      <w:r w:rsidRPr="00160965">
        <w:rPr>
          <w:iCs w:val="0"/>
          <w:caps/>
          <w:kern w:val="32"/>
          <w:szCs w:val="32"/>
        </w:rPr>
        <w:t xml:space="preserve">Seismic interpretation of a </w:t>
      </w:r>
      <w:r w:rsidR="004642D8">
        <w:rPr>
          <w:iCs w:val="0"/>
          <w:caps/>
          <w:kern w:val="32"/>
          <w:szCs w:val="32"/>
        </w:rPr>
        <w:t xml:space="preserve">2D </w:t>
      </w:r>
      <w:r w:rsidRPr="00160965">
        <w:rPr>
          <w:iCs w:val="0"/>
          <w:caps/>
          <w:kern w:val="32"/>
          <w:szCs w:val="32"/>
        </w:rPr>
        <w:t>HIGH-RESOLUTION survey in the Proterozoic Cape Smith belt</w:t>
      </w:r>
    </w:p>
    <w:p w14:paraId="791504AD" w14:textId="77777777" w:rsidR="00160965" w:rsidRDefault="00160965" w:rsidP="00D5590A">
      <w:pPr>
        <w:pStyle w:val="SAGEEPheading"/>
        <w:spacing w:after="0"/>
        <w:rPr>
          <w:iCs w:val="0"/>
          <w:caps/>
          <w:kern w:val="32"/>
          <w:szCs w:val="32"/>
        </w:rPr>
      </w:pPr>
    </w:p>
    <w:p w14:paraId="6A3DB23C" w14:textId="09BED599" w:rsidR="00D5590A" w:rsidRPr="0029560D" w:rsidRDefault="00160965" w:rsidP="00D5590A">
      <w:pPr>
        <w:pStyle w:val="SAGEEPheading"/>
        <w:spacing w:after="0"/>
        <w:rPr>
          <w:b w:val="0"/>
          <w:bCs w:val="0"/>
          <w:i/>
          <w:iCs w:val="0"/>
          <w:color w:val="000000"/>
          <w:sz w:val="24"/>
          <w:szCs w:val="24"/>
          <w:lang w:val="fr-CA"/>
        </w:rPr>
      </w:pPr>
      <w:r w:rsidRPr="0029560D">
        <w:rPr>
          <w:b w:val="0"/>
          <w:bCs w:val="0"/>
          <w:i/>
          <w:iCs w:val="0"/>
          <w:color w:val="000000"/>
          <w:sz w:val="24"/>
          <w:szCs w:val="24"/>
          <w:lang w:val="fr-CA"/>
        </w:rPr>
        <w:t>Jérémy Gendreau</w:t>
      </w:r>
      <w:r w:rsidR="00D5590A" w:rsidRPr="0029560D">
        <w:rPr>
          <w:b w:val="0"/>
          <w:bCs w:val="0"/>
          <w:i/>
          <w:iCs w:val="0"/>
          <w:color w:val="000000"/>
          <w:sz w:val="24"/>
          <w:szCs w:val="24"/>
          <w:lang w:val="fr-CA"/>
        </w:rPr>
        <w:t xml:space="preserve">, </w:t>
      </w:r>
      <w:r w:rsidRPr="0029560D">
        <w:rPr>
          <w:b w:val="0"/>
          <w:bCs w:val="0"/>
          <w:i/>
          <w:iCs w:val="0"/>
          <w:color w:val="000000"/>
          <w:sz w:val="24"/>
          <w:szCs w:val="24"/>
          <w:lang w:val="fr-CA"/>
        </w:rPr>
        <w:t>Polytechnique Montréal</w:t>
      </w:r>
      <w:r w:rsidR="00D5590A" w:rsidRPr="0029560D">
        <w:rPr>
          <w:b w:val="0"/>
          <w:bCs w:val="0"/>
          <w:i/>
          <w:iCs w:val="0"/>
          <w:color w:val="000000"/>
          <w:sz w:val="24"/>
          <w:szCs w:val="24"/>
          <w:lang w:val="fr-CA"/>
        </w:rPr>
        <w:t xml:space="preserve">, </w:t>
      </w:r>
      <w:r w:rsidRPr="0029560D">
        <w:rPr>
          <w:b w:val="0"/>
          <w:bCs w:val="0"/>
          <w:i/>
          <w:iCs w:val="0"/>
          <w:color w:val="000000"/>
          <w:sz w:val="24"/>
          <w:szCs w:val="24"/>
          <w:lang w:val="fr-CA"/>
        </w:rPr>
        <w:t>Montréal</w:t>
      </w:r>
      <w:r w:rsidR="00520802" w:rsidRPr="0029560D">
        <w:rPr>
          <w:b w:val="0"/>
          <w:bCs w:val="0"/>
          <w:i/>
          <w:iCs w:val="0"/>
          <w:color w:val="000000"/>
          <w:sz w:val="24"/>
          <w:szCs w:val="24"/>
          <w:lang w:val="fr-CA"/>
        </w:rPr>
        <w:t xml:space="preserve">, </w:t>
      </w:r>
      <w:proofErr w:type="spellStart"/>
      <w:r w:rsidRPr="0029560D">
        <w:rPr>
          <w:b w:val="0"/>
          <w:bCs w:val="0"/>
          <w:i/>
          <w:iCs w:val="0"/>
          <w:color w:val="000000"/>
          <w:sz w:val="24"/>
          <w:szCs w:val="24"/>
          <w:lang w:val="fr-CA"/>
        </w:rPr>
        <w:t>Qc</w:t>
      </w:r>
      <w:proofErr w:type="spellEnd"/>
      <w:r w:rsidR="00D5590A" w:rsidRPr="0029560D">
        <w:rPr>
          <w:b w:val="0"/>
          <w:bCs w:val="0"/>
          <w:i/>
          <w:iCs w:val="0"/>
          <w:color w:val="000000"/>
          <w:sz w:val="24"/>
          <w:szCs w:val="24"/>
          <w:lang w:val="fr-CA"/>
        </w:rPr>
        <w:t xml:space="preserve">, </w:t>
      </w:r>
      <w:r w:rsidRPr="0029560D">
        <w:rPr>
          <w:b w:val="0"/>
          <w:bCs w:val="0"/>
          <w:i/>
          <w:iCs w:val="0"/>
          <w:color w:val="000000"/>
          <w:sz w:val="24"/>
          <w:szCs w:val="24"/>
          <w:lang w:val="fr-CA"/>
        </w:rPr>
        <w:t>Canada</w:t>
      </w:r>
    </w:p>
    <w:p w14:paraId="756B7A34" w14:textId="377B808D" w:rsidR="00160965" w:rsidRPr="0029560D" w:rsidRDefault="00160965" w:rsidP="00160965">
      <w:pPr>
        <w:pStyle w:val="SAGEEPheading"/>
        <w:spacing w:after="0"/>
        <w:rPr>
          <w:b w:val="0"/>
          <w:bCs w:val="0"/>
          <w:i/>
          <w:iCs w:val="0"/>
          <w:color w:val="000000"/>
          <w:sz w:val="24"/>
          <w:szCs w:val="24"/>
          <w:lang w:val="fr-CA"/>
        </w:rPr>
      </w:pPr>
      <w:r w:rsidRPr="0029560D">
        <w:rPr>
          <w:b w:val="0"/>
          <w:bCs w:val="0"/>
          <w:i/>
          <w:iCs w:val="0"/>
          <w:color w:val="000000"/>
          <w:sz w:val="24"/>
          <w:szCs w:val="24"/>
          <w:lang w:val="fr-CA"/>
        </w:rPr>
        <w:t xml:space="preserve">Gabriel Fabien-Ouellet, Polytechnique Montréal, Montréal, </w:t>
      </w:r>
      <w:proofErr w:type="spellStart"/>
      <w:r w:rsidRPr="0029560D">
        <w:rPr>
          <w:b w:val="0"/>
          <w:bCs w:val="0"/>
          <w:i/>
          <w:iCs w:val="0"/>
          <w:color w:val="000000"/>
          <w:sz w:val="24"/>
          <w:szCs w:val="24"/>
          <w:lang w:val="fr-CA"/>
        </w:rPr>
        <w:t>Qc</w:t>
      </w:r>
      <w:proofErr w:type="spellEnd"/>
      <w:r w:rsidRPr="0029560D">
        <w:rPr>
          <w:b w:val="0"/>
          <w:bCs w:val="0"/>
          <w:i/>
          <w:iCs w:val="0"/>
          <w:color w:val="000000"/>
          <w:sz w:val="24"/>
          <w:szCs w:val="24"/>
          <w:lang w:val="fr-CA"/>
        </w:rPr>
        <w:t>, Canada</w:t>
      </w:r>
    </w:p>
    <w:p w14:paraId="156CC814" w14:textId="75F2E1BF" w:rsidR="00520802" w:rsidRPr="0029560D" w:rsidRDefault="00160965" w:rsidP="00160965">
      <w:pPr>
        <w:pStyle w:val="SAGEEPheading"/>
        <w:spacing w:after="0"/>
        <w:rPr>
          <w:b w:val="0"/>
          <w:bCs w:val="0"/>
          <w:i/>
          <w:iCs w:val="0"/>
          <w:color w:val="000000"/>
          <w:sz w:val="24"/>
          <w:szCs w:val="24"/>
          <w:lang w:val="fr-CA"/>
        </w:rPr>
      </w:pPr>
      <w:r w:rsidRPr="0029560D">
        <w:rPr>
          <w:b w:val="0"/>
          <w:bCs w:val="0"/>
          <w:i/>
          <w:iCs w:val="0"/>
          <w:color w:val="000000"/>
          <w:sz w:val="24"/>
          <w:szCs w:val="24"/>
          <w:lang w:val="fr-CA"/>
        </w:rPr>
        <w:t xml:space="preserve">Circé Malo Lalande, Canadian Royalties </w:t>
      </w:r>
      <w:proofErr w:type="spellStart"/>
      <w:r w:rsidRPr="0029560D">
        <w:rPr>
          <w:b w:val="0"/>
          <w:bCs w:val="0"/>
          <w:i/>
          <w:iCs w:val="0"/>
          <w:color w:val="000000"/>
          <w:sz w:val="24"/>
          <w:szCs w:val="24"/>
          <w:lang w:val="fr-CA"/>
        </w:rPr>
        <w:t>inc.</w:t>
      </w:r>
      <w:proofErr w:type="spellEnd"/>
      <w:r w:rsidRPr="0029560D">
        <w:rPr>
          <w:b w:val="0"/>
          <w:bCs w:val="0"/>
          <w:i/>
          <w:iCs w:val="0"/>
          <w:color w:val="000000"/>
          <w:sz w:val="24"/>
          <w:szCs w:val="24"/>
          <w:lang w:val="fr-CA"/>
        </w:rPr>
        <w:t xml:space="preserve">, Montréal, </w:t>
      </w:r>
      <w:proofErr w:type="spellStart"/>
      <w:r w:rsidRPr="0029560D">
        <w:rPr>
          <w:b w:val="0"/>
          <w:bCs w:val="0"/>
          <w:i/>
          <w:iCs w:val="0"/>
          <w:color w:val="000000"/>
          <w:sz w:val="24"/>
          <w:szCs w:val="24"/>
          <w:lang w:val="fr-CA"/>
        </w:rPr>
        <w:t>Qc</w:t>
      </w:r>
      <w:proofErr w:type="spellEnd"/>
      <w:r w:rsidRPr="0029560D">
        <w:rPr>
          <w:b w:val="0"/>
          <w:bCs w:val="0"/>
          <w:i/>
          <w:iCs w:val="0"/>
          <w:color w:val="000000"/>
          <w:sz w:val="24"/>
          <w:szCs w:val="24"/>
          <w:lang w:val="fr-CA"/>
        </w:rPr>
        <w:t>, Canada</w:t>
      </w:r>
    </w:p>
    <w:p w14:paraId="01CB56E6" w14:textId="70D1686E" w:rsidR="00160965" w:rsidRPr="0029560D" w:rsidRDefault="00160965" w:rsidP="00160965">
      <w:pPr>
        <w:pStyle w:val="SAGEEPheading"/>
        <w:spacing w:after="0"/>
        <w:rPr>
          <w:b w:val="0"/>
          <w:bCs w:val="0"/>
          <w:i/>
          <w:iCs w:val="0"/>
          <w:color w:val="000000"/>
          <w:sz w:val="24"/>
          <w:szCs w:val="24"/>
          <w:lang w:val="fr-CA"/>
        </w:rPr>
      </w:pPr>
    </w:p>
    <w:p w14:paraId="2CA02A9E" w14:textId="77777777" w:rsidR="00160965" w:rsidRPr="0029560D" w:rsidRDefault="00160965" w:rsidP="00160965">
      <w:pPr>
        <w:pStyle w:val="SAGEEPheading"/>
        <w:spacing w:after="0"/>
        <w:rPr>
          <w:b w:val="0"/>
          <w:bCs w:val="0"/>
          <w:i/>
          <w:iCs w:val="0"/>
          <w:color w:val="000000"/>
          <w:sz w:val="24"/>
          <w:szCs w:val="24"/>
          <w:lang w:val="fr-CA"/>
        </w:rPr>
      </w:pPr>
    </w:p>
    <w:p w14:paraId="448C8301" w14:textId="6253D446" w:rsidR="00AD6206" w:rsidRPr="0029560D" w:rsidRDefault="00160965" w:rsidP="00160965">
      <w:pPr>
        <w:pStyle w:val="SAGEEPtext"/>
        <w:rPr>
          <w:color w:val="000000"/>
        </w:rPr>
      </w:pPr>
      <w:r w:rsidRPr="0029560D">
        <w:t xml:space="preserve">In 2018 and 2019, Canadian Royalties, owner of a property in the Cape Smith Paleoproterozoic rock belt, conducted a series of high-resolution </w:t>
      </w:r>
      <w:r w:rsidR="00F211F1">
        <w:t xml:space="preserve">2D </w:t>
      </w:r>
      <w:r w:rsidRPr="0029560D">
        <w:t xml:space="preserve">seismic reflection surveys. We </w:t>
      </w:r>
      <w:r w:rsidR="00AB6B92">
        <w:t>interpreted</w:t>
      </w:r>
      <w:r w:rsidR="00AB6B92" w:rsidRPr="0029560D">
        <w:t xml:space="preserve"> </w:t>
      </w:r>
      <w:r w:rsidRPr="0029560D">
        <w:t xml:space="preserve">one </w:t>
      </w:r>
      <w:r w:rsidR="00AB6B92">
        <w:t>line</w:t>
      </w:r>
      <w:r w:rsidRPr="0029560D">
        <w:t xml:space="preserve"> </w:t>
      </w:r>
      <w:r w:rsidR="00AB6B92">
        <w:t>in support of an ongoing</w:t>
      </w:r>
      <w:r w:rsidRPr="0029560D">
        <w:t xml:space="preserve"> </w:t>
      </w:r>
      <w:r w:rsidR="00AB6B92">
        <w:t>research on full waveform</w:t>
      </w:r>
      <w:r w:rsidRPr="0029560D">
        <w:t xml:space="preserve"> seismic inversion </w:t>
      </w:r>
      <w:r w:rsidR="00AB6B92">
        <w:t>and imaging</w:t>
      </w:r>
      <w:r w:rsidRPr="0029560D">
        <w:t xml:space="preserve">. The main objective is to produce an initial model of seismic velocity </w:t>
      </w:r>
      <w:r w:rsidR="00AB6B92">
        <w:t>of</w:t>
      </w:r>
      <w:r w:rsidR="00AB6B92" w:rsidRPr="0029560D">
        <w:t xml:space="preserve"> </w:t>
      </w:r>
      <w:r w:rsidRPr="0029560D">
        <w:t xml:space="preserve">the interpreted section. The second objective is to develop a better understanding of the geological context of the area of study. The deposits exploited are </w:t>
      </w:r>
      <w:r w:rsidR="00F211F1" w:rsidRPr="0029560D">
        <w:t xml:space="preserve">associated </w:t>
      </w:r>
      <w:r w:rsidR="00AB6B92">
        <w:t>with</w:t>
      </w:r>
      <w:r w:rsidR="00F211F1" w:rsidRPr="0029560D">
        <w:t xml:space="preserve"> </w:t>
      </w:r>
      <w:r w:rsidRPr="0029560D">
        <w:t xml:space="preserve">mafic to ultramafic intrusions intersecting </w:t>
      </w:r>
      <w:proofErr w:type="spellStart"/>
      <w:r w:rsidRPr="0029560D">
        <w:t>metabasalt</w:t>
      </w:r>
      <w:proofErr w:type="spellEnd"/>
      <w:r w:rsidRPr="0029560D">
        <w:t xml:space="preserve"> and metasedimentary units from the top to the bottom of the stratigraphic column. We interpreted the pre-stack </w:t>
      </w:r>
      <w:r w:rsidR="00F211F1" w:rsidRPr="00F211F1">
        <w:t xml:space="preserve">Kirchhoff </w:t>
      </w:r>
      <w:r w:rsidRPr="0029560D">
        <w:t xml:space="preserve">time migrated image. We observed a ramp that folds upward of sedimentary and basaltic units in the northern part of the seismic line. The fault accompanying this fold does not agree with the most recent geological map of the area. However, the axis of the fold and the contact between the lithological units observed on the surface map constrain the interpretation. </w:t>
      </w:r>
      <w:r w:rsidR="00F211F1">
        <w:t>Availabl</w:t>
      </w:r>
      <w:r w:rsidRPr="0029560D">
        <w:t xml:space="preserve">e acoustic properties measured </w:t>
      </w:r>
      <w:r w:rsidR="00F211F1">
        <w:t xml:space="preserve">on </w:t>
      </w:r>
      <w:r w:rsidR="00AB6B92">
        <w:t>core samples</w:t>
      </w:r>
      <w:r w:rsidR="00F211F1">
        <w:t xml:space="preserve"> were</w:t>
      </w:r>
      <w:r w:rsidRPr="0029560D">
        <w:t xml:space="preserve"> used to predict seismic reflection amplitude</w:t>
      </w:r>
      <w:r w:rsidR="00AB6B92">
        <w:t>s</w:t>
      </w:r>
      <w:r w:rsidRPr="0029560D">
        <w:t xml:space="preserve"> between the geological units. We also used the petrological descriptions of the units to establish theoretical models of their seismic facies, which can be correlated with the data. Observing the same sequence of reflectors and seismic facies also supports the idea of the presence of a thrust fault. The presence of seismic anomalies was observed mainly in the metasedimentary units of the </w:t>
      </w:r>
      <w:proofErr w:type="spellStart"/>
      <w:r w:rsidRPr="0029560D">
        <w:t>Nuvilik</w:t>
      </w:r>
      <w:proofErr w:type="spellEnd"/>
      <w:r w:rsidRPr="0029560D">
        <w:t xml:space="preserve"> Formation. These anomalies are interpreted as either </w:t>
      </w:r>
      <w:r w:rsidR="00F211F1" w:rsidRPr="0029560D">
        <w:t xml:space="preserve">the </w:t>
      </w:r>
      <w:r w:rsidRPr="0029560D">
        <w:t xml:space="preserve">Expo Suite </w:t>
      </w:r>
      <w:r w:rsidR="00F211F1" w:rsidRPr="0029560D">
        <w:t>footwall contact with the country rocks</w:t>
      </w:r>
      <w:r w:rsidRPr="0029560D">
        <w:t xml:space="preserve"> or caused by a major thrust zone. The addition of drilling data could solidify the interpretation. Analyzing the lines adjacent to the line studied will also provide a better understanding of the regional geological context</w:t>
      </w:r>
      <w:r w:rsidR="00AB6B92">
        <w:t xml:space="preserve"> and </w:t>
      </w:r>
      <w:r w:rsidR="00D065C2">
        <w:t xml:space="preserve">better </w:t>
      </w:r>
      <w:r w:rsidR="00AB6B92">
        <w:t xml:space="preserve">support to the full waveform inversion workflow. </w:t>
      </w:r>
    </w:p>
    <w:sectPr w:rsidR="00AD6206" w:rsidRPr="0029560D"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0C5DC" w14:textId="77777777" w:rsidR="0077736E" w:rsidRDefault="0077736E">
      <w:r>
        <w:separator/>
      </w:r>
    </w:p>
  </w:endnote>
  <w:endnote w:type="continuationSeparator" w:id="0">
    <w:p w14:paraId="2B970611" w14:textId="77777777" w:rsidR="0077736E" w:rsidRDefault="0077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7021C" w14:textId="77777777" w:rsidR="0077736E" w:rsidRDefault="0077736E">
      <w:r>
        <w:separator/>
      </w:r>
    </w:p>
  </w:footnote>
  <w:footnote w:type="continuationSeparator" w:id="0">
    <w:p w14:paraId="48244EB2" w14:textId="77777777" w:rsidR="0077736E" w:rsidRDefault="00777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45011675">
    <w:abstractNumId w:val="0"/>
  </w:num>
  <w:num w:numId="2" w16cid:durableId="2051032532">
    <w:abstractNumId w:val="4"/>
  </w:num>
  <w:num w:numId="3" w16cid:durableId="246118424">
    <w:abstractNumId w:val="2"/>
  </w:num>
  <w:num w:numId="4" w16cid:durableId="419452940">
    <w:abstractNumId w:val="1"/>
  </w:num>
  <w:num w:numId="5" w16cid:durableId="978874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03B7B"/>
    <w:rsid w:val="000227D1"/>
    <w:rsid w:val="00046CA1"/>
    <w:rsid w:val="00056100"/>
    <w:rsid w:val="00070734"/>
    <w:rsid w:val="00081D58"/>
    <w:rsid w:val="00085A30"/>
    <w:rsid w:val="000A0EBA"/>
    <w:rsid w:val="000A4E54"/>
    <w:rsid w:val="000B461E"/>
    <w:rsid w:val="000B4D19"/>
    <w:rsid w:val="000B4D3A"/>
    <w:rsid w:val="000C6977"/>
    <w:rsid w:val="000C6B69"/>
    <w:rsid w:val="000C71B5"/>
    <w:rsid w:val="000D220C"/>
    <w:rsid w:val="000E54A1"/>
    <w:rsid w:val="00101785"/>
    <w:rsid w:val="0014606F"/>
    <w:rsid w:val="00160965"/>
    <w:rsid w:val="00162FB9"/>
    <w:rsid w:val="00165E0F"/>
    <w:rsid w:val="001774A8"/>
    <w:rsid w:val="001828F1"/>
    <w:rsid w:val="00183D13"/>
    <w:rsid w:val="00185CCE"/>
    <w:rsid w:val="001961F2"/>
    <w:rsid w:val="001A22A9"/>
    <w:rsid w:val="001C20C6"/>
    <w:rsid w:val="001D067E"/>
    <w:rsid w:val="001E087C"/>
    <w:rsid w:val="00210465"/>
    <w:rsid w:val="00213A19"/>
    <w:rsid w:val="00216467"/>
    <w:rsid w:val="00223DD7"/>
    <w:rsid w:val="00250EBA"/>
    <w:rsid w:val="002613F2"/>
    <w:rsid w:val="0026175B"/>
    <w:rsid w:val="002656C6"/>
    <w:rsid w:val="00272F31"/>
    <w:rsid w:val="0027514E"/>
    <w:rsid w:val="00277BAA"/>
    <w:rsid w:val="00292A6E"/>
    <w:rsid w:val="0029560D"/>
    <w:rsid w:val="002A266D"/>
    <w:rsid w:val="002C2221"/>
    <w:rsid w:val="002C2496"/>
    <w:rsid w:val="002C6B13"/>
    <w:rsid w:val="002D0C14"/>
    <w:rsid w:val="002D5F2D"/>
    <w:rsid w:val="002E6D62"/>
    <w:rsid w:val="00313033"/>
    <w:rsid w:val="003257AC"/>
    <w:rsid w:val="003262E2"/>
    <w:rsid w:val="00326CB5"/>
    <w:rsid w:val="00342DB0"/>
    <w:rsid w:val="00351941"/>
    <w:rsid w:val="0036376A"/>
    <w:rsid w:val="00363FA4"/>
    <w:rsid w:val="00386CA0"/>
    <w:rsid w:val="003A6048"/>
    <w:rsid w:val="003B2B53"/>
    <w:rsid w:val="003C67F8"/>
    <w:rsid w:val="003D570C"/>
    <w:rsid w:val="003F0C8B"/>
    <w:rsid w:val="003F15F3"/>
    <w:rsid w:val="003F3BC8"/>
    <w:rsid w:val="003F3EA3"/>
    <w:rsid w:val="00405234"/>
    <w:rsid w:val="00410574"/>
    <w:rsid w:val="004115C6"/>
    <w:rsid w:val="00420D17"/>
    <w:rsid w:val="00423189"/>
    <w:rsid w:val="00431A14"/>
    <w:rsid w:val="00433B52"/>
    <w:rsid w:val="004433B1"/>
    <w:rsid w:val="004502BE"/>
    <w:rsid w:val="00450F28"/>
    <w:rsid w:val="004642D8"/>
    <w:rsid w:val="00473784"/>
    <w:rsid w:val="00494CE5"/>
    <w:rsid w:val="00496413"/>
    <w:rsid w:val="004A6EC5"/>
    <w:rsid w:val="004B0FBD"/>
    <w:rsid w:val="004B3D2C"/>
    <w:rsid w:val="004E0A6A"/>
    <w:rsid w:val="004F2D85"/>
    <w:rsid w:val="00505745"/>
    <w:rsid w:val="005104D8"/>
    <w:rsid w:val="00512A98"/>
    <w:rsid w:val="005150A7"/>
    <w:rsid w:val="00517FDD"/>
    <w:rsid w:val="00520802"/>
    <w:rsid w:val="005273B1"/>
    <w:rsid w:val="00532684"/>
    <w:rsid w:val="005523C4"/>
    <w:rsid w:val="005658F8"/>
    <w:rsid w:val="005A2FDE"/>
    <w:rsid w:val="005B7337"/>
    <w:rsid w:val="005F10E4"/>
    <w:rsid w:val="005F4F87"/>
    <w:rsid w:val="005F7626"/>
    <w:rsid w:val="00617A12"/>
    <w:rsid w:val="006209D1"/>
    <w:rsid w:val="006227C6"/>
    <w:rsid w:val="006249A5"/>
    <w:rsid w:val="006373C2"/>
    <w:rsid w:val="00642523"/>
    <w:rsid w:val="00652E3B"/>
    <w:rsid w:val="00670F5C"/>
    <w:rsid w:val="006942F3"/>
    <w:rsid w:val="0069481A"/>
    <w:rsid w:val="006B3B19"/>
    <w:rsid w:val="006C0C21"/>
    <w:rsid w:val="006C13F3"/>
    <w:rsid w:val="006C6E9C"/>
    <w:rsid w:val="006D01EF"/>
    <w:rsid w:val="006E120B"/>
    <w:rsid w:val="006E2671"/>
    <w:rsid w:val="006F45A4"/>
    <w:rsid w:val="006F6764"/>
    <w:rsid w:val="007156D0"/>
    <w:rsid w:val="00732724"/>
    <w:rsid w:val="0073408A"/>
    <w:rsid w:val="00770047"/>
    <w:rsid w:val="0077736E"/>
    <w:rsid w:val="00783355"/>
    <w:rsid w:val="007B3000"/>
    <w:rsid w:val="007B6C2A"/>
    <w:rsid w:val="007D1264"/>
    <w:rsid w:val="007D6DDF"/>
    <w:rsid w:val="00802856"/>
    <w:rsid w:val="00802AF7"/>
    <w:rsid w:val="00820980"/>
    <w:rsid w:val="00824CBC"/>
    <w:rsid w:val="00824F17"/>
    <w:rsid w:val="0083199E"/>
    <w:rsid w:val="00835A17"/>
    <w:rsid w:val="0084265D"/>
    <w:rsid w:val="008760F7"/>
    <w:rsid w:val="00876D3D"/>
    <w:rsid w:val="008809BD"/>
    <w:rsid w:val="00885C0A"/>
    <w:rsid w:val="008913E3"/>
    <w:rsid w:val="00893B9B"/>
    <w:rsid w:val="00895A4F"/>
    <w:rsid w:val="00896AD8"/>
    <w:rsid w:val="008A1228"/>
    <w:rsid w:val="008C0DB3"/>
    <w:rsid w:val="008C3FC0"/>
    <w:rsid w:val="008C7B7B"/>
    <w:rsid w:val="008D06F4"/>
    <w:rsid w:val="008D49C1"/>
    <w:rsid w:val="008D6EC7"/>
    <w:rsid w:val="008E3A81"/>
    <w:rsid w:val="008E6BFA"/>
    <w:rsid w:val="008F6BFB"/>
    <w:rsid w:val="008F6C97"/>
    <w:rsid w:val="008F79C6"/>
    <w:rsid w:val="00910223"/>
    <w:rsid w:val="00921FD1"/>
    <w:rsid w:val="009266C2"/>
    <w:rsid w:val="00933156"/>
    <w:rsid w:val="00933194"/>
    <w:rsid w:val="00936C93"/>
    <w:rsid w:val="00937A52"/>
    <w:rsid w:val="00944AC7"/>
    <w:rsid w:val="00944D4F"/>
    <w:rsid w:val="00955901"/>
    <w:rsid w:val="00955AFC"/>
    <w:rsid w:val="00966E83"/>
    <w:rsid w:val="00986569"/>
    <w:rsid w:val="009A2C24"/>
    <w:rsid w:val="009A6F85"/>
    <w:rsid w:val="009B6AC0"/>
    <w:rsid w:val="009C3320"/>
    <w:rsid w:val="009D61B3"/>
    <w:rsid w:val="009E1A32"/>
    <w:rsid w:val="00A05DFC"/>
    <w:rsid w:val="00A20E41"/>
    <w:rsid w:val="00A333C4"/>
    <w:rsid w:val="00A355F4"/>
    <w:rsid w:val="00A37124"/>
    <w:rsid w:val="00A53AA0"/>
    <w:rsid w:val="00A80F1F"/>
    <w:rsid w:val="00A845A9"/>
    <w:rsid w:val="00AB051C"/>
    <w:rsid w:val="00AB6B92"/>
    <w:rsid w:val="00AC4459"/>
    <w:rsid w:val="00AD0B2F"/>
    <w:rsid w:val="00AD6206"/>
    <w:rsid w:val="00AF55EB"/>
    <w:rsid w:val="00B04970"/>
    <w:rsid w:val="00B06FBE"/>
    <w:rsid w:val="00B30C2E"/>
    <w:rsid w:val="00B31E3D"/>
    <w:rsid w:val="00B370B6"/>
    <w:rsid w:val="00B567E6"/>
    <w:rsid w:val="00B63A1E"/>
    <w:rsid w:val="00B77777"/>
    <w:rsid w:val="00B80D13"/>
    <w:rsid w:val="00B83488"/>
    <w:rsid w:val="00B85438"/>
    <w:rsid w:val="00BA0489"/>
    <w:rsid w:val="00BC6383"/>
    <w:rsid w:val="00BE7F1B"/>
    <w:rsid w:val="00BF1988"/>
    <w:rsid w:val="00C04312"/>
    <w:rsid w:val="00C075A3"/>
    <w:rsid w:val="00C13DED"/>
    <w:rsid w:val="00C2643F"/>
    <w:rsid w:val="00C31166"/>
    <w:rsid w:val="00C37A05"/>
    <w:rsid w:val="00C41603"/>
    <w:rsid w:val="00C45BEF"/>
    <w:rsid w:val="00C46916"/>
    <w:rsid w:val="00C542A7"/>
    <w:rsid w:val="00C746BE"/>
    <w:rsid w:val="00C96F7F"/>
    <w:rsid w:val="00CC63F4"/>
    <w:rsid w:val="00CD22DD"/>
    <w:rsid w:val="00CD53A0"/>
    <w:rsid w:val="00CE4CD8"/>
    <w:rsid w:val="00D065C2"/>
    <w:rsid w:val="00D23AC1"/>
    <w:rsid w:val="00D32AF0"/>
    <w:rsid w:val="00D34D77"/>
    <w:rsid w:val="00D5412A"/>
    <w:rsid w:val="00D5590A"/>
    <w:rsid w:val="00D57E88"/>
    <w:rsid w:val="00D62DE9"/>
    <w:rsid w:val="00D7481D"/>
    <w:rsid w:val="00D75B4B"/>
    <w:rsid w:val="00D90B31"/>
    <w:rsid w:val="00DA3758"/>
    <w:rsid w:val="00DB2FA2"/>
    <w:rsid w:val="00DD5712"/>
    <w:rsid w:val="00DD61F2"/>
    <w:rsid w:val="00DE6F87"/>
    <w:rsid w:val="00DF3A44"/>
    <w:rsid w:val="00DF429A"/>
    <w:rsid w:val="00E1670A"/>
    <w:rsid w:val="00E16E03"/>
    <w:rsid w:val="00E2243D"/>
    <w:rsid w:val="00E271A0"/>
    <w:rsid w:val="00E32310"/>
    <w:rsid w:val="00E476A7"/>
    <w:rsid w:val="00E604A3"/>
    <w:rsid w:val="00E712D3"/>
    <w:rsid w:val="00E85EA4"/>
    <w:rsid w:val="00E94052"/>
    <w:rsid w:val="00EB0FA7"/>
    <w:rsid w:val="00EC2EC8"/>
    <w:rsid w:val="00ED79AD"/>
    <w:rsid w:val="00EE7790"/>
    <w:rsid w:val="00F02168"/>
    <w:rsid w:val="00F211F1"/>
    <w:rsid w:val="00F363E4"/>
    <w:rsid w:val="00F54634"/>
    <w:rsid w:val="00F55B90"/>
    <w:rsid w:val="00F61FC8"/>
    <w:rsid w:val="00F640CC"/>
    <w:rsid w:val="00F857D1"/>
    <w:rsid w:val="00F95E74"/>
    <w:rsid w:val="00F96733"/>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 w:id="85068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1914</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SAGEEP Abstract Template</vt:lpstr>
      <vt:lpstr>SAGEEP Abstract Template</vt:lpstr>
    </vt:vector>
  </TitlesOfParts>
  <Manager/>
  <Company/>
  <LinksUpToDate>false</LinksUpToDate>
  <CharactersWithSpaces>2251</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2022-12-20T15:36:00Z</dcterms:created>
  <dcterms:modified xsi:type="dcterms:W3CDTF">2022-12-20T15:36:00Z</dcterms:modified>
</cp:coreProperties>
</file>